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сентября 2014 г. N 33990</w:t>
      </w:r>
    </w:p>
    <w:p w:rsidR="00643EFE" w:rsidRDefault="00643E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ПО ОХРАНЕ ТРУДА ПРИ РАБОТЕ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при работе на высоте согласно приложению.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шести месяцев после его официального опубликования.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 ПО ОХРАНЕ ТРУДА ПРИ РАБОТЕ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643EFE" w:rsidRPr="002C5D74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2C5D74">
        <w:rPr>
          <w:rFonts w:ascii="Calibri" w:hAnsi="Calibri" w:cs="Calibri"/>
          <w:highlight w:val="yellow"/>
        </w:rPr>
        <w:t>3. К работам на высоте относятся работы, когда:</w:t>
      </w:r>
    </w:p>
    <w:p w:rsidR="00643EFE" w:rsidRPr="002C5D74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2C5D74">
        <w:rPr>
          <w:rFonts w:ascii="Calibri" w:hAnsi="Calibri" w:cs="Calibri"/>
          <w:highlight w:val="yellow"/>
        </w:rPr>
        <w:t xml:space="preserve">а) существуют риски, связанные с возможным </w:t>
      </w:r>
      <w:r w:rsidRPr="002C5D74">
        <w:rPr>
          <w:rFonts w:ascii="Calibri" w:hAnsi="Calibri" w:cs="Calibri"/>
          <w:color w:val="FF0000"/>
          <w:highlight w:val="yellow"/>
          <w:u w:val="single"/>
        </w:rPr>
        <w:t>падением</w:t>
      </w:r>
      <w:r w:rsidRPr="002C5D74">
        <w:rPr>
          <w:rFonts w:ascii="Calibri" w:hAnsi="Calibri" w:cs="Calibri"/>
          <w:highlight w:val="yellow"/>
        </w:rPr>
        <w:t xml:space="preserve"> работника с высоты 1,8 м и более;</w:t>
      </w:r>
    </w:p>
    <w:p w:rsidR="00643EFE" w:rsidRPr="002C5D74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2C5D74">
        <w:rPr>
          <w:rFonts w:ascii="Calibri" w:hAnsi="Calibri" w:cs="Calibri"/>
          <w:highlight w:val="yellow"/>
        </w:rPr>
        <w:t xml:space="preserve">б) работник осуществляет </w:t>
      </w:r>
      <w:r w:rsidRPr="002C5D74">
        <w:rPr>
          <w:rFonts w:ascii="Calibri" w:hAnsi="Calibri" w:cs="Calibri"/>
          <w:color w:val="FF0000"/>
          <w:highlight w:val="yellow"/>
          <w:u w:val="single"/>
        </w:rPr>
        <w:t>подъем</w:t>
      </w:r>
      <w:r w:rsidRPr="002C5D74">
        <w:rPr>
          <w:rFonts w:ascii="Calibri" w:hAnsi="Calibri" w:cs="Calibri"/>
          <w:highlight w:val="yellow"/>
        </w:rPr>
        <w:t xml:space="preserve">, превышающий по высоте </w:t>
      </w:r>
      <w:r w:rsidRPr="002C5D74">
        <w:rPr>
          <w:rFonts w:ascii="Calibri" w:hAnsi="Calibri" w:cs="Calibri"/>
          <w:color w:val="FF0000"/>
          <w:highlight w:val="yellow"/>
          <w:u w:val="single"/>
        </w:rPr>
        <w:t>5 м,</w:t>
      </w:r>
      <w:r w:rsidRPr="002C5D74">
        <w:rPr>
          <w:rFonts w:ascii="Calibri" w:hAnsi="Calibri" w:cs="Calibri"/>
          <w:color w:val="FF0000"/>
          <w:highlight w:val="yellow"/>
        </w:rPr>
        <w:t xml:space="preserve"> </w:t>
      </w:r>
      <w:r w:rsidRPr="002C5D74">
        <w:rPr>
          <w:rFonts w:ascii="Calibri" w:hAnsi="Calibri" w:cs="Calibri"/>
          <w:highlight w:val="yellow"/>
        </w:rPr>
        <w:t>или спуск, превышающий по высоте 5 м, по вертикальной лестнице, угол наклона которой к горизонтальной поверхности более 75°;</w:t>
      </w:r>
    </w:p>
    <w:p w:rsidR="00643EFE" w:rsidRPr="002C5D74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2C5D74">
        <w:rPr>
          <w:rFonts w:ascii="Calibri" w:hAnsi="Calibri" w:cs="Calibri"/>
          <w:highlight w:val="yellow"/>
        </w:rPr>
        <w:t xml:space="preserve">в) работы производятся на </w:t>
      </w:r>
      <w:r w:rsidRPr="002C5D74">
        <w:rPr>
          <w:rFonts w:ascii="Calibri" w:hAnsi="Calibri" w:cs="Calibri"/>
          <w:color w:val="FF0000"/>
          <w:highlight w:val="yellow"/>
          <w:u w:val="single"/>
        </w:rPr>
        <w:t xml:space="preserve">площадках на расстоянии ближе 2 м от </w:t>
      </w:r>
      <w:proofErr w:type="spellStart"/>
      <w:r w:rsidRPr="002C5D74">
        <w:rPr>
          <w:rFonts w:ascii="Calibri" w:hAnsi="Calibri" w:cs="Calibri"/>
          <w:color w:val="FF0000"/>
          <w:highlight w:val="yellow"/>
          <w:u w:val="single"/>
        </w:rPr>
        <w:t>неогражденных</w:t>
      </w:r>
      <w:proofErr w:type="spellEnd"/>
      <w:r w:rsidRPr="002C5D74">
        <w:rPr>
          <w:rFonts w:ascii="Calibri" w:hAnsi="Calibri" w:cs="Calibri"/>
          <w:color w:val="FF0000"/>
          <w:highlight w:val="yellow"/>
          <w:u w:val="single"/>
        </w:rPr>
        <w:t xml:space="preserve"> перепадов</w:t>
      </w:r>
      <w:r w:rsidRPr="002C5D74">
        <w:rPr>
          <w:rFonts w:ascii="Calibri" w:hAnsi="Calibri" w:cs="Calibri"/>
          <w:color w:val="FF0000"/>
          <w:highlight w:val="yellow"/>
        </w:rPr>
        <w:t xml:space="preserve"> </w:t>
      </w:r>
      <w:r w:rsidRPr="002C5D74">
        <w:rPr>
          <w:rFonts w:ascii="Calibri" w:hAnsi="Calibri" w:cs="Calibri"/>
          <w:highlight w:val="yellow"/>
        </w:rPr>
        <w:t>по высоте более 1,8 м, а также если высота ограждения этих площадок менее 1,1 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5D74">
        <w:rPr>
          <w:rFonts w:ascii="Calibri" w:hAnsi="Calibri" w:cs="Calibri"/>
          <w:highlight w:val="yellow"/>
        </w:rPr>
        <w:t xml:space="preserve"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</w:t>
      </w:r>
      <w:r w:rsidRPr="002C5D74">
        <w:rPr>
          <w:rFonts w:ascii="Calibri" w:hAnsi="Calibri" w:cs="Calibri"/>
          <w:highlight w:val="yellow"/>
        </w:rPr>
        <w:lastRenderedPageBreak/>
        <w:t>предметами.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Требования по охране труда при организации и проведении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Требования к работникам при работе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работе на высоте допускаются лица, достигшие возраста восемнадцати лет.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Работники допускаются к работе на высоте после проведения: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инструктажей по охране труда;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5D74">
        <w:rPr>
          <w:rFonts w:ascii="Calibri" w:hAnsi="Calibri" w:cs="Calibri"/>
          <w:highlight w:val="yellow"/>
        </w:rPr>
        <w:t xml:space="preserve">б) </w:t>
      </w:r>
      <w:r w:rsidRPr="002C5D74">
        <w:rPr>
          <w:rFonts w:ascii="Calibri" w:hAnsi="Calibri" w:cs="Calibri"/>
          <w:b/>
          <w:color w:val="FF0000"/>
          <w:highlight w:val="yellow"/>
          <w:u w:val="single"/>
        </w:rPr>
        <w:t>обучения</w:t>
      </w:r>
      <w:r w:rsidRPr="002C5D74">
        <w:rPr>
          <w:rFonts w:ascii="Calibri" w:hAnsi="Calibri" w:cs="Calibri"/>
          <w:highlight w:val="yellow"/>
        </w:rPr>
        <w:t xml:space="preserve"> безопасным методам и приемам выполнения работ;</w:t>
      </w:r>
    </w:p>
    <w:p w:rsidR="00643EFE" w:rsidRPr="00B952F9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</w:rPr>
        <w:t xml:space="preserve">в) </w:t>
      </w:r>
      <w:r w:rsidRPr="00B952F9">
        <w:rPr>
          <w:rFonts w:ascii="Calibri" w:hAnsi="Calibri" w:cs="Calibri"/>
          <w:b/>
          <w:color w:val="FF0000"/>
          <w:u w:val="single"/>
        </w:rPr>
        <w:t>обучения и проверки знаний требований охраны труда.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Работодатель (уполномоченное им лицо) обязан организовать до начала проведения работы на высоте </w:t>
      </w:r>
      <w:r w:rsidRPr="00070F09">
        <w:rPr>
          <w:rFonts w:ascii="Times New Roman" w:hAnsi="Times New Roman" w:cs="Times New Roman"/>
          <w:b/>
          <w:color w:val="FF0000"/>
          <w:u w:val="single"/>
        </w:rPr>
        <w:t>обучение</w:t>
      </w:r>
      <w:r>
        <w:rPr>
          <w:rFonts w:ascii="Calibri" w:hAnsi="Calibri" w:cs="Calibri"/>
        </w:rPr>
        <w:t xml:space="preserve"> безопасным методам и приемам выполнения работ для работников: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допускаемых к работам на высоте впервые;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переводимых с других работ, если указанные работники ранее не проходили соответствующего обучения;</w:t>
      </w:r>
    </w:p>
    <w:p w:rsidR="00643EFE" w:rsidRPr="00E34BF6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E34BF6">
        <w:rPr>
          <w:rFonts w:ascii="Calibri" w:hAnsi="Calibri" w:cs="Calibri"/>
          <w:b/>
          <w:highlight w:val="yellow"/>
          <w:u w:val="single"/>
        </w:rPr>
        <w:t>в) имеющих перерыв в работе на высоте более одного года.</w:t>
      </w:r>
    </w:p>
    <w:p w:rsidR="00643EFE" w:rsidRPr="00B952F9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B952F9">
        <w:rPr>
          <w:rFonts w:ascii="Times New Roman" w:hAnsi="Times New Roman" w:cs="Times New Roman"/>
          <w:color w:val="FF0000"/>
          <w:u w:val="single"/>
        </w:rPr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history="1">
        <w:r w:rsidRPr="00B952F9">
          <w:rPr>
            <w:rFonts w:ascii="Times New Roman" w:hAnsi="Times New Roman" w:cs="Times New Roman"/>
            <w:color w:val="FF0000"/>
            <w:u w:val="single"/>
          </w:rPr>
          <w:t>приложением N 1</w:t>
        </w:r>
      </w:hyperlink>
      <w:r w:rsidRPr="00B952F9">
        <w:rPr>
          <w:rFonts w:ascii="Times New Roman" w:hAnsi="Times New Roman" w:cs="Times New Roman"/>
          <w:color w:val="FF0000"/>
          <w:u w:val="single"/>
        </w:rPr>
        <w:t xml:space="preserve"> к Правилам.</w:t>
      </w:r>
    </w:p>
    <w:p w:rsidR="00643EFE" w:rsidRPr="00B952F9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956475">
        <w:rPr>
          <w:rFonts w:ascii="Times New Roman" w:hAnsi="Times New Roman" w:cs="Times New Roman"/>
          <w:color w:val="FF0000"/>
          <w:highlight w:val="yellow"/>
          <w:u w:val="single"/>
        </w:rP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history="1">
        <w:r w:rsidRPr="00956475">
          <w:rPr>
            <w:rFonts w:ascii="Times New Roman" w:hAnsi="Times New Roman" w:cs="Times New Roman"/>
            <w:color w:val="FF0000"/>
            <w:highlight w:val="yellow"/>
            <w:u w:val="single"/>
          </w:rPr>
          <w:t>приложении N 2</w:t>
        </w:r>
      </w:hyperlink>
      <w:r w:rsidRPr="00956475">
        <w:rPr>
          <w:rFonts w:ascii="Times New Roman" w:hAnsi="Times New Roman" w:cs="Times New Roman"/>
          <w:color w:val="FF0000"/>
          <w:highlight w:val="yellow"/>
          <w:u w:val="single"/>
        </w:rPr>
        <w:t xml:space="preserve"> к Правилам).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Правилам).</w:t>
      </w:r>
    </w:p>
    <w:p w:rsidR="00643EFE" w:rsidRPr="00AA4838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C00000"/>
          <w:u w:val="single"/>
        </w:rPr>
      </w:pPr>
      <w:r w:rsidRPr="00AA4838">
        <w:rPr>
          <w:rFonts w:ascii="Calibri" w:hAnsi="Calibri" w:cs="Calibri"/>
          <w:b/>
          <w:color w:val="C00000"/>
          <w:u w:val="single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группа - работники, допускаемые к работам в </w:t>
      </w:r>
      <w:r w:rsidRPr="00B952F9">
        <w:rPr>
          <w:rFonts w:ascii="Calibri" w:hAnsi="Calibri" w:cs="Calibri"/>
          <w:u w:val="single"/>
        </w:rPr>
        <w:t>составе бригады</w:t>
      </w:r>
      <w:r>
        <w:rPr>
          <w:rFonts w:ascii="Calibri" w:hAnsi="Calibri" w:cs="Calibri"/>
        </w:rPr>
        <w:t xml:space="preserve"> или под непосредственным контролем работника, назначенного приказом работодателя (далее - работники 1 группы);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группа - </w:t>
      </w:r>
      <w:r w:rsidRPr="00B952F9">
        <w:rPr>
          <w:rFonts w:ascii="Calibri" w:hAnsi="Calibri" w:cs="Calibri"/>
          <w:u w:val="single"/>
        </w:rPr>
        <w:t>мастера, бригадиры, руководители стажировки</w:t>
      </w:r>
      <w:r>
        <w:rPr>
          <w:rFonts w:ascii="Calibri" w:hAnsi="Calibri" w:cs="Calibri"/>
        </w:rPr>
        <w:t>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52F9">
        <w:rPr>
          <w:rFonts w:ascii="Calibri" w:hAnsi="Calibri" w:cs="Calibri"/>
          <w:b/>
          <w:color w:val="FF0000"/>
          <w:u w:val="single"/>
        </w:rPr>
        <w:t>3 группа</w:t>
      </w:r>
      <w:r w:rsidRPr="00B952F9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- работники, назначаемые </w:t>
      </w:r>
      <w:r w:rsidRPr="00B952F9">
        <w:rPr>
          <w:rFonts w:ascii="Calibri" w:hAnsi="Calibri" w:cs="Calibri"/>
          <w:b/>
          <w:u w:val="single"/>
        </w:rPr>
        <w:t>работодателем ответственными</w:t>
      </w:r>
      <w:r>
        <w:rPr>
          <w:rFonts w:ascii="Calibri" w:hAnsi="Calibri" w:cs="Calibri"/>
        </w:rPr>
        <w:t xml:space="preserve">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643EFE" w:rsidRPr="00F658EA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F658EA">
        <w:rPr>
          <w:rFonts w:ascii="Calibri" w:hAnsi="Calibri" w:cs="Calibri"/>
          <w:color w:val="FF0000"/>
        </w:rPr>
        <w:t xml:space="preserve">12. </w:t>
      </w:r>
      <w:r w:rsidRPr="002C5D74">
        <w:rPr>
          <w:rFonts w:ascii="Constantia" w:hAnsi="Constantia" w:cs="Calibri"/>
          <w:b/>
          <w:u w:val="single"/>
        </w:rPr>
        <w:t>Периодическое обучение работников</w:t>
      </w:r>
      <w:r w:rsidRPr="002C5D74">
        <w:rPr>
          <w:rFonts w:ascii="Calibri" w:hAnsi="Calibri" w:cs="Calibri"/>
        </w:rPr>
        <w:t xml:space="preserve"> </w:t>
      </w:r>
      <w:r w:rsidRPr="00F658EA">
        <w:rPr>
          <w:rFonts w:ascii="Calibri" w:hAnsi="Calibri" w:cs="Calibri"/>
          <w:color w:val="FF0000"/>
        </w:rPr>
        <w:t xml:space="preserve">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</w:t>
      </w:r>
      <w:r w:rsidRPr="002C5D74">
        <w:rPr>
          <w:rFonts w:ascii="Calibri" w:hAnsi="Calibri" w:cs="Calibri"/>
          <w:color w:val="FF0000"/>
          <w:highlight w:val="yellow"/>
        </w:rPr>
        <w:t>1 раза в 3 года.</w:t>
      </w:r>
    </w:p>
    <w:p w:rsidR="00643EFE" w:rsidRPr="00F658EA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428EF">
        <w:rPr>
          <w:rFonts w:ascii="Times New Roman" w:hAnsi="Times New Roman" w:cs="Times New Roman"/>
          <w:b/>
          <w:i/>
          <w:color w:val="FF0000"/>
          <w:sz w:val="32"/>
          <w:szCs w:val="32"/>
          <w:highlight w:val="cyan"/>
          <w:u w:val="single"/>
        </w:rPr>
        <w:lastRenderedPageBreak/>
        <w:t>Периодическое обучение работников 3 группы</w:t>
      </w:r>
      <w:r w:rsidRPr="004428EF">
        <w:rPr>
          <w:rFonts w:ascii="Calibri" w:hAnsi="Calibri" w:cs="Calibri"/>
          <w:color w:val="FF0000"/>
          <w:highlight w:val="cyan"/>
        </w:rPr>
        <w:t xml:space="preserve">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643EFE" w:rsidRPr="00F658EA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F658EA">
        <w:rPr>
          <w:rFonts w:ascii="Calibri" w:hAnsi="Calibri" w:cs="Calibri"/>
          <w:color w:val="FF0000"/>
        </w:rPr>
        <w:t xml:space="preserve"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</w:t>
      </w:r>
      <w:r w:rsidRPr="007717C0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u w:val="single"/>
        </w:rPr>
        <w:t>(работники 3 группы</w:t>
      </w:r>
      <w:r w:rsidRPr="007717C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успешно сдавшим экзамен, </w:t>
      </w:r>
      <w:r w:rsidRPr="00E34BF6">
        <w:rPr>
          <w:rFonts w:ascii="Arial Black" w:hAnsi="Arial Black" w:cs="Calibri"/>
          <w:highlight w:val="yellow"/>
          <w:u w:val="single"/>
        </w:rPr>
        <w:t xml:space="preserve">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history="1">
        <w:r w:rsidRPr="00E34BF6">
          <w:rPr>
            <w:rFonts w:ascii="Arial Black" w:hAnsi="Arial Black" w:cs="Calibri"/>
            <w:color w:val="0000FF"/>
            <w:highlight w:val="yellow"/>
            <w:u w:val="single"/>
          </w:rPr>
          <w:t>приложении N 4</w:t>
        </w:r>
      </w:hyperlink>
      <w:r w:rsidRPr="00E34BF6">
        <w:rPr>
          <w:rFonts w:ascii="Arial Black" w:hAnsi="Arial Black" w:cs="Calibri"/>
          <w:highlight w:val="yellow"/>
          <w:u w:val="single"/>
        </w:rPr>
        <w:t xml:space="preserve"> к Правилам</w:t>
      </w:r>
      <w:r w:rsidRPr="00E34BF6">
        <w:rPr>
          <w:rFonts w:ascii="Calibri" w:hAnsi="Calibri" w:cs="Calibri"/>
          <w:highlight w:val="yellow"/>
        </w:rPr>
        <w:t>)</w:t>
      </w:r>
      <w:r>
        <w:rPr>
          <w:rFonts w:ascii="Calibri" w:hAnsi="Calibri" w:cs="Calibri"/>
        </w:rPr>
        <w:t xml:space="preserve"> и </w:t>
      </w:r>
      <w:r w:rsidRPr="004428EF">
        <w:rPr>
          <w:rFonts w:ascii="Calibri" w:hAnsi="Calibri" w:cs="Calibri"/>
          <w:highlight w:val="cyan"/>
        </w:rPr>
        <w:t xml:space="preserve">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history="1">
        <w:r w:rsidRPr="004428EF">
          <w:rPr>
            <w:rFonts w:ascii="Calibri" w:hAnsi="Calibri" w:cs="Calibri"/>
            <w:color w:val="0000FF"/>
            <w:highlight w:val="cyan"/>
          </w:rPr>
          <w:t>приложении N 5</w:t>
        </w:r>
      </w:hyperlink>
      <w:r w:rsidRPr="004428EF">
        <w:rPr>
          <w:rFonts w:ascii="Calibri" w:hAnsi="Calibri" w:cs="Calibri"/>
          <w:highlight w:val="cyan"/>
        </w:rPr>
        <w:t xml:space="preserve"> к Правилам).</w:t>
      </w:r>
    </w:p>
    <w:p w:rsidR="00643EFE" w:rsidRPr="00395137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95137">
        <w:rPr>
          <w:rFonts w:ascii="Calibri" w:hAnsi="Calibri" w:cs="Calibri"/>
          <w:color w:val="FF0000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643EFE" w:rsidRPr="00395137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95137">
        <w:rPr>
          <w:rFonts w:ascii="Calibri" w:hAnsi="Calibri" w:cs="Calibri"/>
          <w:color w:val="FF0000"/>
        </w:rPr>
        <w:t>Продолжительность стажировки устанавливается работодателем (уполномоченное им лицо) исходя из ее содержания и составляет не менее двух рабочих дней (смен).</w:t>
      </w:r>
    </w:p>
    <w:p w:rsidR="00643EFE" w:rsidRPr="00395137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95137">
        <w:rPr>
          <w:rFonts w:ascii="Calibri" w:hAnsi="Calibri" w:cs="Calibri"/>
          <w:color w:val="FF0000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643EFE" w:rsidRPr="00395137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95137">
        <w:rPr>
          <w:rFonts w:ascii="Calibri" w:hAnsi="Calibri" w:cs="Calibri"/>
          <w:color w:val="FF0000"/>
        </w:rPr>
        <w:t>К одному руководителю стажировки не может быть прикреплено более двух работников одновременно.</w:t>
      </w:r>
    </w:p>
    <w:p w:rsidR="00643EFE" w:rsidRPr="00D36C32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haroni"/>
          <w:u w:val="single"/>
        </w:rPr>
      </w:pPr>
      <w:r w:rsidRPr="00D36C32">
        <w:rPr>
          <w:rFonts w:ascii="Arial Black" w:hAnsi="Arial Black" w:cs="Aharoni"/>
          <w:u w:val="single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Обеспечение безопасности 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</w:t>
      </w:r>
      <w:r>
        <w:rPr>
          <w:rFonts w:ascii="Calibri" w:hAnsi="Calibri" w:cs="Calibri"/>
        </w:rPr>
        <w:lastRenderedPageBreak/>
        <w:t>проводящих обслуживание и периодический осмотр СИЗ.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допускается выполнение работ на высоте: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открытых местах при скорости воздушного потока (ветра) 15 м/с и более;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монтаже (демонтаже) конструкций с большой парусностью при скорости ветра 10 м/с и более.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Должностное лицо, ответственное за организацию и безопасное проведение работ на высоте, обязано: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Работодатель для обеспечения безопасности работ, проводимых на высоте, должен организовать: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правильный выбор и использование средств защиты;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указаний маркировки средств защиты;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Организация работ на высоте с оформлением наряда-допуска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Работодатель назначает должностное лицо, ответственное за утверждение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Для организации безопасного производства работ на высоте, выполняемых с </w:t>
      </w:r>
      <w:r>
        <w:rPr>
          <w:rFonts w:ascii="Calibri" w:hAnsi="Calibri" w:cs="Calibri"/>
        </w:rPr>
        <w:lastRenderedPageBreak/>
        <w:t>оформлением наряда-допуска, назначаются: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должностные лица, имеющие право выдавать наряд-допуск, из числа руководителей и специалистов;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ответственный руководитель работ из числа руководителей и специалистов;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Вышеуказанные должностные лица должны пройти соответствующую специальную подготовку.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Должностные лица, выдающие наряд-допуск, обязаны: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назначить ответственного руководителя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назначить ответственного исполнителя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определить место производства и объем работ указывать в наряде-допуске используемое оборудование и средства механизации;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Правилам);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Должностные лица, выдающие наряд-допуск, несут ответственность за: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своевременное, правильное оформление и выдачу наряда-допуска;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 бригады и назначение работников, ответственных за безопасность;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контроль выполнения указанных в наряде-допуске мероприятий безопасности;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хранение и учет нарядов-допусков.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Ответственный руководитель работ обязан: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проверять соответствие состава бригады составу, указанному в наряде-допуске;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</w:t>
      </w:r>
      <w:r>
        <w:rPr>
          <w:rFonts w:ascii="Calibri" w:hAnsi="Calibri" w:cs="Calibri"/>
        </w:rPr>
        <w:lastRenderedPageBreak/>
        <w:t>наряде-допуске;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допустить бригаду к работе по наряду-допуску непосредственно на месте выполнения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Ответственный руководитель работ несет ответственность за: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всех указанных в наряде-допуске мероприятий по безопасности и их достаточность;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принимаемые им дополнительные меры безопасности, необходимые по условиям выполнения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полноту и качество целевого инструктажа членов бригады;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организацию безопасного ведения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Ответственный исполнитель работ обязан: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каждому члену бригады его рабочее место;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выводить членов бригады с места производства работ на время перерывов в ходе рабочей смены;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возобновлять работу бригады после перерыва только после личного осмотра рабочего места;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вывести членов бригады с места производства работ по окончании рабочей смены.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Член бригады - рабочий обязан: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выполнять только порученную ему работу;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уметь пользоваться СИЗ, инструментом и техническими средствами, обеспечивающими безопасность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лично производить осмотр выданных СИЗ перед каждым их использованием;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содержать в исправном состоянии СИЗ, инструмент и технические средства;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уметь оказывать первую помощь пострадавшим на производстве.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Работник, приступающий к выполнению работы по наряду-допуску, должен быть ознакомлен: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мерами по защите от воздействия вредных и опасных производственных факторов;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наличием и состоянием средств коллективной и индивидуальной защиты, с инструкциями по их применению;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 правилами внутреннего трудового распорядка и режимом выполнения предстоящей работы.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осмотре рабочего места должны выявляться причины возможного падения работника, в том числе: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ненадежность анкерных устройств;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скользкой рабочей поверхности, имеющей </w:t>
      </w:r>
      <w:proofErr w:type="spellStart"/>
      <w:r>
        <w:rPr>
          <w:rFonts w:ascii="Calibri" w:hAnsi="Calibri" w:cs="Calibri"/>
        </w:rPr>
        <w:t>неогражденные</w:t>
      </w:r>
      <w:proofErr w:type="spellEnd"/>
      <w:r>
        <w:rPr>
          <w:rFonts w:ascii="Calibri" w:hAnsi="Calibri" w:cs="Calibri"/>
        </w:rPr>
        <w:t xml:space="preserve"> перепады высоты;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разрушение конструкции, оборудования или их элементов при выполнении работ непосредственно на них.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При проведении осмотра нестационарных рабочих мест должны учитываться: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погодные условия;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падения на работника материалов и предметов производства;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острых кромок у элементов конструкций, что может вызвать в том числе риск повреждения компонентов и элементов средств защиты;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опасные факторы, обусловленные местоположением анкерных устройств, предусмотренные </w:t>
      </w:r>
      <w:hyperlink w:anchor="Par1652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Правилам: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Наряд-допуск на производство работ на высоте разрешается выдавать на срок не более 15 </w:t>
      </w:r>
      <w:r>
        <w:rPr>
          <w:rFonts w:ascii="Calibri" w:hAnsi="Calibri" w:cs="Calibri"/>
        </w:rPr>
        <w:lastRenderedPageBreak/>
        <w:t>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Учет работ по нарядам-допускам ведется в журнале учета работ по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обязан проинструктировать работников, введенных в состав бригады.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перерыве в работе в связи с окончанием рабочей смены бригада должна быть удалена с рабочего места (с высоты).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окончание работы оформляет подписью в своем экземпляре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8"/>
      <w:bookmarkEnd w:id="8"/>
      <w:r>
        <w:rPr>
          <w:rFonts w:ascii="Calibri" w:hAnsi="Calibri" w:cs="Calibri"/>
        </w:rPr>
        <w:t>III. Требования по охране труда, предъявляемые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производственным помещениям и производственным площадкам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рекомендации по установке которых предусмотрены </w:t>
      </w:r>
      <w:hyperlink w:anchor="Par1692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>
        <w:rPr>
          <w:rFonts w:ascii="Calibri" w:hAnsi="Calibri" w:cs="Calibri"/>
        </w:rPr>
        <w:t>травмирование</w:t>
      </w:r>
      <w:proofErr w:type="spellEnd"/>
      <w:r>
        <w:rPr>
          <w:rFonts w:ascii="Calibri" w:hAnsi="Calibri" w:cs="Calibri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и снятие средств ограждений и защиты должны осуществляться с применением страховочных систем.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Места хранения материалов предусматриваются в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рабочих местах запас материалов, содержащих вредные,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взрывоопасные вещества, не должен превышать сменной потребности.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транспортирование материалов производится на основании инструкции завода - изготовителя материалов.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Проемы, в которые могут упасть работники, закрываются, ограждаются и обозначаются знаками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Проходы на площадках и рабочих местах должны отвечать следующим требованиям: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Леса, подмости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инвентарные леса и подмости должен иметься паспорт завода-изготовителя.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должна быть не более: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кг - при монтаже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 кг - при монтаже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Леса и их элементы: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должны обеспечивать безопасность работников во время монтажа и демонтажа;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</w:t>
      </w:r>
      <w:r>
        <w:rPr>
          <w:rFonts w:ascii="Calibri" w:hAnsi="Calibri" w:cs="Calibri"/>
        </w:rPr>
        <w:lastRenderedPageBreak/>
        <w:t>на расстоянии по высоте не более 2 м от рабочего настила.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для перемещения грузов должны иметь всесторонние ограждения.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Вблизи проездов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устанавливают на расстоянии не менее 0,6 м от габарита транспортных средств.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58"/>
      <w:bookmarkEnd w:id="9"/>
      <w:r>
        <w:rPr>
          <w:rFonts w:ascii="Calibri" w:hAnsi="Calibri" w:cs="Calibri"/>
        </w:rP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утверждения результатов приемки лесов работа с лесов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62"/>
      <w:bookmarkEnd w:id="10"/>
      <w:r>
        <w:rPr>
          <w:rFonts w:ascii="Calibri" w:hAnsi="Calibri" w:cs="Calibri"/>
        </w:rPr>
        <w:t xml:space="preserve">70. 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Правилам).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history="1">
        <w:r>
          <w:rPr>
            <w:rFonts w:ascii="Calibri" w:hAnsi="Calibri" w:cs="Calibri"/>
            <w:color w:val="0000FF"/>
          </w:rPr>
          <w:t>пунктов 69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70</w:t>
        </w:r>
      </w:hyperlink>
      <w:r>
        <w:rPr>
          <w:rFonts w:ascii="Calibri" w:hAnsi="Calibri" w:cs="Calibri"/>
        </w:rPr>
        <w:t xml:space="preserve"> Правил.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осмотра записываются в журнале приема и осмотра лесов и подмостей.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осмотре лесов устанавливается: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прочность и устойчивость лесов;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необходимых ограждений;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пригодность лесов для дальнейшей работы.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Работа со случайных подставок (ящиков, бочек)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проведение частичной разборки лесов и оставление их для производства с них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Защитные козырьки должны выступать за леса не менее чем на 1,5 м и иметь наклон в 20° в сторону лесов.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проходов в свету должна быть не менее 1,8 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При организации массового прохода в непосредственной близости от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эксплуатации передвижных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необходимо выполнять следующие требования: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уклон поверхности, по которой осуществляется перемещение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передвижение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при скорости ветра более 10 м/с не допускается;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перед передвижением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должны быть освобождены от материалов и тары и на них не должно быть людей;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двери в ограждении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отражаются в журнале приема и осмотра лесов и подмостей.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страховочной системы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Нахождение работников на перемещаемых лесах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97"/>
      <w:bookmarkEnd w:id="11"/>
      <w:r>
        <w:rPr>
          <w:rFonts w:ascii="Calibri" w:hAnsi="Calibri" w:cs="Calibri"/>
        </w:rPr>
        <w:lastRenderedPageBreak/>
        <w:t>IV. Требования к применению систем обеспечения безопасности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Системы обеспечения безопасности работ на высоте, предусмотренные </w:t>
      </w:r>
      <w:hyperlink w:anchor="Par174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Системы обеспечения безопасности работ на высоте должны: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соответствовать существующим условиям на рабочих местах, характеру и виду выполняемой работы;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учитывать эргономические требования и состояние здоровья работника;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необходимой подгонки соответствовать полу, росту и размерам работника.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Системы обеспечения безопасности работ на высоте предназначены: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безопасной остановки падения (страховочная система) и уменьшения тяжести последствий остановки падения;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спасения и эвакуации.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В соответствии с техническим </w:t>
      </w:r>
      <w:hyperlink r:id="rId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СИЗ от падения с высоты подлежат обязательной сертификации.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СИЗ.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Работодатель обязан организовать контроль за выдачей СИЗ работникам в установленные сроки и учет их выдачи.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работникам и сдача ими СИЗ должны фиксироваться в личной карточке учета выдачи СИЗ работника.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Динамические и статические испытания СИЗ от падения с высоты с повышенной нагрузкой в эксплуатирующих организациях не проводятся.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Работники, допускаемые к работам на высоте, должны проводить осмотр выданных им СИЗ до и после каждого использования.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синтетических канатов - 2 года или 400 часов эксплуатации;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СИЗ от падения с высоты, имеющих не металлические элементы, - 5 лет;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касок - 5 лет.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Системы обеспечения безопасности работ на высоте состоят из: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анкерного устройства;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привязи (страховочной, для удержания, для позиционирования, для положения сидя);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Тип и место анкерного устройства систем обеспечения безопасности работ на высоте указываются в ППР на высоте или в наряде-допуске.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>
        <w:rPr>
          <w:rFonts w:ascii="Calibri" w:hAnsi="Calibri" w:cs="Calibri"/>
        </w:rPr>
        <w:t>кН.</w:t>
      </w:r>
      <w:proofErr w:type="spellEnd"/>
      <w:r>
        <w:rPr>
          <w:rFonts w:ascii="Calibri" w:hAnsi="Calibri" w:cs="Calibri"/>
        </w:rP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При использовании удерживающих систем, согласно графической </w:t>
      </w:r>
      <w:hyperlink w:anchor="Par1750" w:history="1">
        <w:r>
          <w:rPr>
            <w:rFonts w:ascii="Calibri" w:hAnsi="Calibri" w:cs="Calibri"/>
            <w:color w:val="0000FF"/>
          </w:rPr>
          <w:t>схемы 1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стропов соединительно-амортизирующей подсистемы удерживающей системы могут использоваться стропы для удержания или позиционирования </w:t>
      </w:r>
      <w:proofErr w:type="gramStart"/>
      <w:r>
        <w:rPr>
          <w:rFonts w:ascii="Calibri" w:hAnsi="Calibri" w:cs="Calibri"/>
        </w:rPr>
        <w:t>постоянной</w:t>
      </w:r>
      <w:proofErr w:type="gramEnd"/>
      <w:r>
        <w:rPr>
          <w:rFonts w:ascii="Calibri" w:hAnsi="Calibri" w:cs="Calibri"/>
        </w:rPr>
        <w:t xml:space="preserve"> или регулируемой длины, в том числе эластичные стропы, стропы с амортизатором и вытяжные предохранительные устройства.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Системы позиционирования, согласно графической </w:t>
      </w:r>
      <w:hyperlink w:anchor="Par1760" w:history="1">
        <w:r>
          <w:rPr>
            <w:rFonts w:ascii="Calibri" w:hAnsi="Calibri" w:cs="Calibri"/>
            <w:color w:val="0000FF"/>
          </w:rPr>
          <w:t>схемы 2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системы позиционирования требует обязательного наличия страховочной системы.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Страховочные системы, согласно графической </w:t>
      </w:r>
      <w:hyperlink w:anchor="Par1770" w:history="1">
        <w:r>
          <w:rPr>
            <w:rFonts w:ascii="Calibri" w:hAnsi="Calibri" w:cs="Calibri"/>
            <w:color w:val="0000FF"/>
          </w:rPr>
          <w:t>схемы 3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>
        <w:rPr>
          <w:rFonts w:ascii="Calibri" w:hAnsi="Calibri" w:cs="Calibri"/>
        </w:rPr>
        <w:t>безлямочных</w:t>
      </w:r>
      <w:proofErr w:type="spellEnd"/>
      <w:r>
        <w:rPr>
          <w:rFonts w:ascii="Calibri" w:hAnsi="Calibri" w:cs="Calibri"/>
        </w:rPr>
        <w:t xml:space="preserve"> предохранительных поясов запрещено ввиду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обеспечить минимальный фактор падения для уменьшения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исключить или максимально уменьшить маятниковую траекторию падения;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Для уменьшения риска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>
        <w:rPr>
          <w:rFonts w:ascii="Calibri" w:hAnsi="Calibri" w:cs="Calibri"/>
        </w:rPr>
        <w:t>самоспасения</w:t>
      </w:r>
      <w:proofErr w:type="spellEnd"/>
      <w:r>
        <w:rPr>
          <w:rFonts w:ascii="Calibri" w:hAnsi="Calibri" w:cs="Calibri"/>
        </w:rPr>
        <w:t>), позволяющие в максимально короткий срок (не более 10 минут) освободить работника от зависания.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В состав систем спасения и эвакуации, согласно графических </w:t>
      </w:r>
      <w:hyperlink w:anchor="Par1781" w:history="1">
        <w:r>
          <w:rPr>
            <w:rFonts w:ascii="Calibri" w:hAnsi="Calibri" w:cs="Calibri"/>
            <w:color w:val="0000FF"/>
          </w:rPr>
          <w:t>схем 4</w:t>
        </w:r>
      </w:hyperlink>
      <w:r>
        <w:rPr>
          <w:rFonts w:ascii="Calibri" w:hAnsi="Calibri" w:cs="Calibri"/>
        </w:rPr>
        <w:t xml:space="preserve"> и </w:t>
      </w:r>
      <w:hyperlink w:anchor="Par179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резервные удерживающие системы, системы позиционирования, системы доступа и/или страховочные системы;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>
        <w:rPr>
          <w:rFonts w:ascii="Calibri" w:hAnsi="Calibri" w:cs="Calibri"/>
        </w:rPr>
        <w:t>триподы</w:t>
      </w:r>
      <w:proofErr w:type="spellEnd"/>
      <w:r>
        <w:rPr>
          <w:rFonts w:ascii="Calibri" w:hAnsi="Calibri" w:cs="Calibri"/>
        </w:rPr>
        <w:t>, подъемники);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носилки, шины, средства иммобилизации;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медицинская аптечка.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специальной одеждой - в зависимости от воздействующих вредных производственных факторов;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защитными перчатками или рукавицами, защитными кремами и другими средствами - для защиты рук;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специальной обувью соответствующего типа - при работах с опасностью получения травм ног;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средствами защиты органов дыхания - от пыли, дыма, паров и газов;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средствами защиты слуха;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средствами защиты, используемыми в электроустановках;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спасательными жилетами и поясами - при опасности падения в воду;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сигнальными жилетами - при выполнении работ в местах движения транспортных средств.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</w:t>
      </w:r>
      <w:r>
        <w:rPr>
          <w:rFonts w:ascii="Calibri" w:hAnsi="Calibri" w:cs="Calibri"/>
        </w:rPr>
        <w:lastRenderedPageBreak/>
        <w:t>работающего.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Строп страховочной системы для </w:t>
      </w:r>
      <w:proofErr w:type="spellStart"/>
      <w:r>
        <w:rPr>
          <w:rFonts w:ascii="Calibri" w:hAnsi="Calibri" w:cs="Calibri"/>
        </w:rPr>
        <w:t>электрогазосварщиков</w:t>
      </w:r>
      <w:proofErr w:type="spellEnd"/>
      <w:r>
        <w:rPr>
          <w:rFonts w:ascii="Calibri" w:hAnsi="Calibri" w:cs="Calibri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Работники без положенных СИЗ или с неисправными СИЗ к работе на высоте не допускаются.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70"/>
      <w:bookmarkEnd w:id="12"/>
      <w:r>
        <w:rPr>
          <w:rFonts w:ascii="Calibri" w:hAnsi="Calibri" w:cs="Calibri"/>
        </w:rPr>
        <w:t>V. Специальные требования по охране труда, предъявляемые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производству 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73"/>
      <w:bookmarkEnd w:id="13"/>
      <w:r>
        <w:rPr>
          <w:rFonts w:ascii="Calibri" w:hAnsi="Calibri" w:cs="Calibri"/>
        </w:rPr>
        <w:t>Система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Система канатного доступа, согласно графической </w:t>
      </w:r>
      <w:hyperlink w:anchor="Par2064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</w:t>
      </w:r>
      <w:proofErr w:type="gramStart"/>
      <w:r>
        <w:rPr>
          <w:rFonts w:ascii="Calibri" w:hAnsi="Calibri" w:cs="Calibri"/>
        </w:rPr>
        <w:t>система канатного доступа</w:t>
      </w:r>
      <w:proofErr w:type="gramEnd"/>
      <w:r>
        <w:rPr>
          <w:rFonts w:ascii="Calibri" w:hAnsi="Calibri" w:cs="Calibri"/>
        </w:rPr>
        <w:t xml:space="preserve">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>
        <w:rPr>
          <w:rFonts w:ascii="Calibri" w:hAnsi="Calibri" w:cs="Calibri"/>
        </w:rPr>
        <w:t>кН.</w:t>
      </w:r>
      <w:proofErr w:type="spellEnd"/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В местах, где канат может быть поврежден или защемлен, нужно использовать защиту каната.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122. В исключительных случаях (экстренная эвакуация, угроза жизни), принимая во внимание </w:t>
      </w:r>
      <w:r>
        <w:rPr>
          <w:rFonts w:ascii="Calibri" w:hAnsi="Calibri" w:cs="Calibri"/>
        </w:rPr>
        <w:lastRenderedPageBreak/>
        <w:t>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устройств для подъема и спуска.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94"/>
      <w:bookmarkEnd w:id="14"/>
      <w:r>
        <w:rPr>
          <w:rFonts w:ascii="Calibri" w:hAnsi="Calibri" w:cs="Calibri"/>
        </w:rPr>
        <w:t>Требования по охране труда работников при перемещении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 и высотным объектам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history="1">
        <w:r>
          <w:rPr>
            <w:rFonts w:ascii="Calibri" w:hAnsi="Calibri" w:cs="Calibri"/>
            <w:color w:val="0000FF"/>
          </w:rPr>
          <w:t>схем 1</w:t>
        </w:r>
      </w:hyperlink>
      <w:r>
        <w:rPr>
          <w:rFonts w:ascii="Calibri" w:hAnsi="Calibri" w:cs="Calibri"/>
        </w:rPr>
        <w:t xml:space="preserve"> и </w:t>
      </w:r>
      <w:hyperlink w:anchor="Par21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>
        <w:rPr>
          <w:rFonts w:ascii="Calibri" w:hAnsi="Calibri" w:cs="Calibri"/>
        </w:rPr>
        <w:t>самостраховка</w:t>
      </w:r>
      <w:proofErr w:type="spellEnd"/>
      <w:r>
        <w:rPr>
          <w:rFonts w:ascii="Calibri" w:hAnsi="Calibri" w:cs="Calibri"/>
        </w:rPr>
        <w:t xml:space="preserve"> или обеспечение безопасности снизу вторым работником (страхующим), согласно графической </w:t>
      </w:r>
      <w:hyperlink w:anchor="Par2122" w:history="1">
        <w:r>
          <w:rPr>
            <w:rFonts w:ascii="Calibri" w:hAnsi="Calibri" w:cs="Calibri"/>
            <w:color w:val="0000FF"/>
          </w:rPr>
          <w:t>схемы 3</w:t>
        </w:r>
      </w:hyperlink>
      <w:r>
        <w:rPr>
          <w:rFonts w:ascii="Calibri" w:hAnsi="Calibri" w:cs="Calibri"/>
        </w:rPr>
        <w:t xml:space="preserve"> систем обеспечения безопасности работ на высоте, предусмотренной приложением N 15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При использовании </w:t>
      </w:r>
      <w:proofErr w:type="spellStart"/>
      <w:r>
        <w:rPr>
          <w:rFonts w:ascii="Calibri" w:hAnsi="Calibri" w:cs="Calibri"/>
        </w:rPr>
        <w:t>самостраховки</w:t>
      </w:r>
      <w:proofErr w:type="spellEnd"/>
      <w:r>
        <w:rPr>
          <w:rFonts w:ascii="Calibri" w:hAnsi="Calibri" w:cs="Calibri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Работник, выполняющий функции страхующего, должен иметь 2 группу и выше.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обрезки деревьев непосредственно с дерева работник должен </w:t>
      </w:r>
      <w:r>
        <w:rPr>
          <w:rFonts w:ascii="Calibri" w:hAnsi="Calibri" w:cs="Calibri"/>
        </w:rPr>
        <w:lastRenderedPageBreak/>
        <w:t>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07"/>
      <w:bookmarkEnd w:id="15"/>
      <w:r>
        <w:rPr>
          <w:rFonts w:ascii="Calibri" w:hAnsi="Calibri" w:cs="Calibri"/>
        </w:rPr>
        <w:t>Жесткие и гибкие анкерные линии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Конструкция деталей анкерной линии должна исключать возможность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рук работника.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Канат следует устанавливать выше или на уровне плоскости опоры для ступней ног.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Усилие на рукоятке при натяжении каната не должно превышать 160 Н (16 кгс).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должна учитываться при расчете запаса высоты.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</w:t>
      </w:r>
      <w:r>
        <w:rPr>
          <w:rFonts w:ascii="Calibri" w:hAnsi="Calibri" w:cs="Calibri"/>
        </w:rPr>
        <w:lastRenderedPageBreak/>
        <w:t>приложенную нагрузку в 22000 Н (2200 кгс), действующую в течение 0,5 секунды.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Каждый канат анкерной линии должен иметь маркировку, включающую: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товарный знак (или краткое наименование предприятия-изготовителя);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значение статического разрывного усилия;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длина каната;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изготовления (месяц, год);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обозначение стандарта или технических условий, по которым изготовлен канат.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38"/>
      <w:bookmarkEnd w:id="16"/>
      <w:r>
        <w:rPr>
          <w:rFonts w:ascii="Calibri" w:hAnsi="Calibri" w:cs="Calibri"/>
        </w:rPr>
        <w:t>Требования по охране труда к применению лестниц,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площадок, трапов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При использовании приставной лестницы или стремянок не допускается: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работать с двух верхних ступенек стремянок, не имеющих перил или упоров;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находиться на ступеньках приставной лестницы или стремянки более чем одному человеку;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поднимать и опускать груз по приставной лестнице и оставлять на ней инструмент.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Не допускается работать на переносных лестницах и стремянках: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над вращающимися (движущимися) механизмами, работающими машинами, транспортерами;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использованием электрического и пневматического инструмента, строительно-монтажных пистолетов;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выполнении газосварочных, газопламенных и электросварочных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натяжении проводов и для поддержания на высоте тяжелых деталей.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Сообщение между ярусами лесов осуществляется по жестко закрепленным лестницам.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65"/>
      <w:bookmarkEnd w:id="17"/>
      <w:r>
        <w:rPr>
          <w:rFonts w:ascii="Calibri" w:hAnsi="Calibri" w:cs="Calibri"/>
        </w:rPr>
        <w:t>Требования по охране труда при применении когтей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лазов монтерских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(ВЛ), а также на цилиндрических железобетонных опорах диаметром 250 мм ВЛ.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железобетонные цилиндрические и конические опоры ВЛ.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Когти и лазы должны выдерживать статическую нагрузку 1765 Н (180 кгс) без остаточной деформации.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Срок службы когтей, лазов (кроме шипов) установлен в документации производителя, но не более 5 лет.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На подножке когтя, лаза должны быть нанесены: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товарный знак изготовителя;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изготовления.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Когти и лазы подлежат обязательному осмотру до и после использования.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171. Запрещается использовать когти и лазы для подъема на обледенелые опоры, при наличии </w:t>
      </w:r>
      <w:proofErr w:type="spellStart"/>
      <w:r>
        <w:rPr>
          <w:rFonts w:ascii="Calibri" w:hAnsi="Calibri" w:cs="Calibri"/>
        </w:rPr>
        <w:t>гололедно-изморозевых</w:t>
      </w:r>
      <w:proofErr w:type="spellEnd"/>
      <w:r>
        <w:rPr>
          <w:rFonts w:ascii="Calibri" w:hAnsi="Calibri" w:cs="Calibri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80"/>
      <w:bookmarkEnd w:id="18"/>
      <w:r>
        <w:rPr>
          <w:rFonts w:ascii="Calibri" w:hAnsi="Calibri" w:cs="Calibri"/>
        </w:rPr>
        <w:t>Требования по охране труда к оборудованию, механизмам,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ручному инструменту, применяемым при работе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173. Оборудование, механизмы, ручной механизированный и другой инструмент, инвентарь, </w:t>
      </w:r>
      <w:r>
        <w:rPr>
          <w:rFonts w:ascii="Calibri" w:hAnsi="Calibri" w:cs="Calibri"/>
        </w:rPr>
        <w:lastRenderedPageBreak/>
        <w:t xml:space="preserve">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>
        <w:rPr>
          <w:rFonts w:ascii="Calibri" w:hAnsi="Calibri" w:cs="Calibri"/>
        </w:rPr>
        <w:t>строповка</w:t>
      </w:r>
      <w:proofErr w:type="spellEnd"/>
      <w:r>
        <w:rPr>
          <w:rFonts w:ascii="Calibri" w:hAnsi="Calibri" w:cs="Calibri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488"/>
      <w:bookmarkEnd w:id="19"/>
      <w:r>
        <w:rPr>
          <w:rFonts w:ascii="Calibri" w:hAnsi="Calibri" w:cs="Calibri"/>
        </w:rPr>
        <w:t>Требования по охране труда при работах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грузоподъемных механизмов и устройств,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малой механизации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>
        <w:rPr>
          <w:rFonts w:ascii="Calibri" w:hAnsi="Calibri" w:cs="Calibri"/>
        </w:rPr>
        <w:t>самоспасения</w:t>
      </w:r>
      <w:proofErr w:type="spellEnd"/>
      <w:r>
        <w:rPr>
          <w:rFonts w:ascii="Calibri" w:hAnsi="Calibri" w:cs="Calibri"/>
        </w:rPr>
        <w:t xml:space="preserve">), предусмотренными </w:t>
      </w:r>
      <w:hyperlink w:anchor="Par174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Не допускается подъем груза или иное (кроме испытаний) </w:t>
      </w:r>
      <w:proofErr w:type="spellStart"/>
      <w:r>
        <w:rPr>
          <w:rFonts w:ascii="Calibri" w:hAnsi="Calibri" w:cs="Calibri"/>
        </w:rPr>
        <w:t>нагружение</w:t>
      </w:r>
      <w:proofErr w:type="spellEnd"/>
      <w:r>
        <w:rPr>
          <w:rFonts w:ascii="Calibri" w:hAnsi="Calibri" w:cs="Calibri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>
        <w:rPr>
          <w:rFonts w:ascii="Calibri" w:hAnsi="Calibri" w:cs="Calibri"/>
        </w:rPr>
        <w:t>травмирование</w:t>
      </w:r>
      <w:proofErr w:type="spellEnd"/>
      <w:r>
        <w:rPr>
          <w:rFonts w:ascii="Calibri" w:hAnsi="Calibri" w:cs="Calibri"/>
        </w:rPr>
        <w:t xml:space="preserve"> противовесами или падающими сверху предметами.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186. Груз (каждая часть груза) в процессе подъема, перемещения, опускания должен иметь надежную </w:t>
      </w:r>
      <w:proofErr w:type="spellStart"/>
      <w:r>
        <w:rPr>
          <w:rFonts w:ascii="Calibri" w:hAnsi="Calibri" w:cs="Calibri"/>
        </w:rPr>
        <w:t>строповку</w:t>
      </w:r>
      <w:proofErr w:type="spellEnd"/>
      <w:r>
        <w:rPr>
          <w:rFonts w:ascii="Calibri" w:hAnsi="Calibri" w:cs="Calibri"/>
        </w:rPr>
        <w:t xml:space="preserve"> или опору, исключающую возможность падения груза (части груза).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Масса груза, подлежащего подъему, должна быть определена до начала его подъема.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189. Для грузов, у которых имеются петли, цапфы, рымы, разрабатываются схемы их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. Для грузов, не имеющих таких устройств, разрабатываются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, которые должны быть указаны в ППР на высоте. Схемы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 наиболее часто встречающихся грузов вывешиваются на рабочих местах.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190. </w:t>
      </w:r>
      <w:proofErr w:type="spellStart"/>
      <w:r>
        <w:rPr>
          <w:rFonts w:ascii="Calibri" w:hAnsi="Calibri" w:cs="Calibri"/>
        </w:rPr>
        <w:t>Строповка</w:t>
      </w:r>
      <w:proofErr w:type="spellEnd"/>
      <w:r>
        <w:rPr>
          <w:rFonts w:ascii="Calibri" w:hAnsi="Calibri" w:cs="Calibri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Не допускается при работе грузоподъемными механизмами: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груз в подвешенном состоянии;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поднимать, опускать, перемещать людей не предназначенными для этих целей грузоподъемными механизмами;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подъем, перемещение грузов при недостаточной освещенности;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подтаскивать груз при наклонном положении грузовых канатов;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освобождать с помощью грузоподъемного механизма защемленные грузом стропы, канаты, цепи;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работать с неисправными или выведенными из строя приборами безопасности и тормозной системы.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В случае неисправности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 xml:space="preserve"> груз должен быть опущен.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При работе с лебедками с ручным рычажным приводом не допускается: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находиться в плоскости качания рычага и под поднимаемым грузом;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удлиненный (против штатного) рычаг;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переводить рычаг из одного крайнего положения </w:t>
      </w:r>
      <w:proofErr w:type="gramStart"/>
      <w:r>
        <w:rPr>
          <w:rFonts w:ascii="Calibri" w:hAnsi="Calibri" w:cs="Calibri"/>
        </w:rPr>
        <w:t>в другое рывками</w:t>
      </w:r>
      <w:proofErr w:type="gramEnd"/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Эксплуатация рычажных лебедок не допускается: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проскальзывании каната во время изменения направления движения рукоятки прямого хода;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недостаточном протягивании каната за один ход;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свободном проходе каната в сжимах тягового механизма;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резке предохранительных штифтов или фиксаторов.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Место установки лебедки необходимо выбирать исходя из следующих требований: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лебедка должна находиться вне зоны производства работ по подъему и перемещению груза;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канат, идущий к лебедке, не должен пересекать дорог и проходов для людей.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Лебедки, при осмотре которых обнаружены дефекты, к работе не допускаются.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работа лебедок: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ненадежном закреплении лебедки на рабочем месте;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неисправности тормозов;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неисправности привода;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отсутствии ограждения привода;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ненадежном закреплении каната на барабане или неправильной его навивке на барабан.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Тали должны соответствовать установленным требованиям.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Состояние талей проверяется перед каждым их применением.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221. </w:t>
      </w:r>
      <w:proofErr w:type="spellStart"/>
      <w:r>
        <w:rPr>
          <w:rFonts w:ascii="Calibri" w:hAnsi="Calibri" w:cs="Calibri"/>
        </w:rPr>
        <w:t>Подтаскивание</w:t>
      </w:r>
      <w:proofErr w:type="spellEnd"/>
      <w:r>
        <w:rPr>
          <w:rFonts w:ascii="Calibri" w:hAnsi="Calibri" w:cs="Calibri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223. Рекомендуемые узлы и полиспасты, используемые при транспортировке грузов, предусмотрены </w:t>
      </w:r>
      <w:hyperlink w:anchor="Par2204" w:history="1">
        <w:r>
          <w:rPr>
            <w:rFonts w:ascii="Calibri" w:hAnsi="Calibri" w:cs="Calibri"/>
            <w:color w:val="0000FF"/>
          </w:rPr>
          <w:t>приложении N 17</w:t>
        </w:r>
      </w:hyperlink>
      <w:r>
        <w:rPr>
          <w:rFonts w:ascii="Calibri" w:hAnsi="Calibri" w:cs="Calibri"/>
        </w:rPr>
        <w:t xml:space="preserve"> к Правилам.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225. Отводные блоки рекомендуется применять разъемной конструкции, позволяющей </w:t>
      </w:r>
      <w:proofErr w:type="spellStart"/>
      <w:r>
        <w:rPr>
          <w:rFonts w:ascii="Calibri" w:hAnsi="Calibri" w:cs="Calibri"/>
        </w:rPr>
        <w:t>запасовывать</w:t>
      </w:r>
      <w:proofErr w:type="spellEnd"/>
      <w:r>
        <w:rPr>
          <w:rFonts w:ascii="Calibri" w:hAnsi="Calibri" w:cs="Calibri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>
        <w:rPr>
          <w:rFonts w:ascii="Calibri" w:hAnsi="Calibri" w:cs="Calibri"/>
        </w:rPr>
        <w:t>набегания</w:t>
      </w:r>
      <w:proofErr w:type="spellEnd"/>
      <w:r>
        <w:rPr>
          <w:rFonts w:ascii="Calibri" w:hAnsi="Calibri" w:cs="Calibri"/>
        </w:rPr>
        <w:t xml:space="preserve"> на блок полиспаста.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Применять при оснастке полиспастов блоки разной грузоподъемности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 оснастке полиспастов должны соблюдаться следующие требования: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четном числе ниток полиспаста конец каната следует крепить к неподвижному блоку;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нечетном числе ниток полиспаста конец каната следует крепить к подвижному блоку.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231. Требования безопасности к канатам, стропам грузоподъемных механизмов: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канаты, стропы должны соответствовать установленным требованиям;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крепление каната непосредственно к проушинам, серьгам и рамам без коушей не допускается;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применение канатов, имеющих переломы, узлы, обрыв нитей (для синтетических) или проволок (для стальных) и износ более допустимого, не допускается;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сращивание (</w:t>
      </w:r>
      <w:proofErr w:type="spellStart"/>
      <w:r>
        <w:rPr>
          <w:rFonts w:ascii="Calibri" w:hAnsi="Calibri" w:cs="Calibri"/>
        </w:rPr>
        <w:t>счаливание</w:t>
      </w:r>
      <w:proofErr w:type="spellEnd"/>
      <w:r>
        <w:rPr>
          <w:rFonts w:ascii="Calibri" w:hAnsi="Calibri" w:cs="Calibri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>
        <w:rPr>
          <w:rFonts w:ascii="Calibri" w:hAnsi="Calibri" w:cs="Calibri"/>
        </w:rPr>
        <w:t>набегания</w:t>
      </w:r>
      <w:proofErr w:type="spellEnd"/>
      <w:r>
        <w:rPr>
          <w:rFonts w:ascii="Calibri" w:hAnsi="Calibri" w:cs="Calibri"/>
        </w:rPr>
        <w:t xml:space="preserve"> каната на блок или барабан;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петли стропов должны быть выполнены с применением коушей путем </w:t>
      </w:r>
      <w:proofErr w:type="spellStart"/>
      <w:r>
        <w:rPr>
          <w:rFonts w:ascii="Calibri" w:hAnsi="Calibri" w:cs="Calibri"/>
        </w:rPr>
        <w:t>заплетки</w:t>
      </w:r>
      <w:proofErr w:type="spellEnd"/>
      <w:r>
        <w:rPr>
          <w:rFonts w:ascii="Calibri" w:hAnsi="Calibri" w:cs="Calibri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232. Работать с канатами </w:t>
      </w:r>
      <w:proofErr w:type="gramStart"/>
      <w:r>
        <w:rPr>
          <w:rFonts w:ascii="Calibri" w:hAnsi="Calibri" w:cs="Calibri"/>
        </w:rPr>
        <w:t>без СИЗ рук</w:t>
      </w:r>
      <w:proofErr w:type="gramEnd"/>
      <w:r>
        <w:rPr>
          <w:rFonts w:ascii="Calibri" w:hAnsi="Calibri" w:cs="Calibri"/>
        </w:rPr>
        <w:t xml:space="preserve">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Требования безопасности к цепям: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коэффициент запаса прочности сварных и </w:t>
      </w:r>
      <w:proofErr w:type="gramStart"/>
      <w:r>
        <w:rPr>
          <w:rFonts w:ascii="Calibri" w:hAnsi="Calibri" w:cs="Calibri"/>
        </w:rPr>
        <w:t>штампованных грузовых цепей</w:t>
      </w:r>
      <w:proofErr w:type="gramEnd"/>
      <w:r>
        <w:rPr>
          <w:rFonts w:ascii="Calibri" w:hAnsi="Calibri" w:cs="Calibri"/>
        </w:rPr>
        <w:t xml:space="preserve"> и цепей для стропов должен быть не меньше указанного в документации;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сращивание цепей допускается путем электро-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600"/>
      <w:bookmarkEnd w:id="20"/>
      <w:r>
        <w:rPr>
          <w:rFonts w:ascii="Calibri" w:hAnsi="Calibri" w:cs="Calibri"/>
        </w:rPr>
        <w:t>Требования по охране труда при монтаже и демонтаже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 стальных и сборных несущих конструкций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3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Правилам, должны быть отражены: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специфика монтируемых конструкций;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указание позиции и расположения арматуры в элементах конструкции;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допустимые нагрузки на элементы и конструкцию в целом;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Требования по охране труда при установке и монтаже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 деревянных конструкций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острые кромки, заусенцы и шероховатости на поверхности заготовок, инструментов и оборудования;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движущиеся машины и механизмы;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вибрация.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подклинивать стойки лесов и подмостей обрезками досок, кирпичами и </w:t>
      </w:r>
      <w:proofErr w:type="gramStart"/>
      <w:r>
        <w:rPr>
          <w:rFonts w:ascii="Calibri" w:hAnsi="Calibri" w:cs="Calibri"/>
        </w:rPr>
        <w:t>другими нештатными приспособлениями</w:t>
      </w:r>
      <w:proofErr w:type="gramEnd"/>
      <w:r>
        <w:rPr>
          <w:rFonts w:ascii="Calibri" w:hAnsi="Calibri" w:cs="Calibri"/>
        </w:rPr>
        <w:t xml:space="preserve"> и материалами;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ставить подмости, приставные лестницы, стремянки на накаты или на подшивку потолка;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разбирать леса, подмости и настилы способом обрушения и валки;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накапливать на подмостях пиломатериалы, бревна, обрабатываемые детали.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28"/>
      <w:bookmarkEnd w:id="22"/>
      <w:r>
        <w:rPr>
          <w:rFonts w:ascii="Calibri" w:hAnsi="Calibri" w:cs="Calibri"/>
        </w:rPr>
        <w:t>Требования по охране труда при выполнении кровельных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работ на крышах зданий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острые кромки, заусенцы и шероховатости на поверхностях заготовок, инструментов и оборудования;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высокая температура битумных мастик;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взрывоопасность применяемых рулонных и мастичных материалов, разбавителей, растворителей;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запыленность и загазованность воздуха рабочей зоны;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недостаточная освещенность рабочей зоны;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опасность поражения электрическим током;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шум и вибрация.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Перед началом выполнения работ необходимо: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проверить прочность стропил;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определить места установки анкерных устройств, определить трассировку соединительной подсистемы;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выполнить установку анкерных устройств и убедиться в их надежности;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подготовить переносные стремянки и площадки для передвижения и приема материалов на крыше;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Заготовка элементов и деталей кровель непосредственно на крыше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659"/>
      <w:bookmarkEnd w:id="23"/>
      <w:r>
        <w:rPr>
          <w:rFonts w:ascii="Calibri" w:hAnsi="Calibri" w:cs="Calibri"/>
        </w:rPr>
        <w:t>Требования по охране труда при выполнении работ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дымовых трубах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падающими предметами, в том числе конструктивными элементами трубы;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газов, аэрозолей, в том числе дыма от действующих дымовых труб;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высокие ветровые нагрузки;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При подъеме на дымовую трубу запрещается браться за верхнюю последнюю скобу и становиться на нее.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Площадка верхнего яруса лесов должна быть ниже не менее 0,65 м от верха дымовой трубы.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падающими предметами.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259. Расстояние между стеной трубы и внутренним краем рабочей площадки должно быть не более 200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Вокруг трубы необходимо оградить опасную зону, на высоте 2,5 - 3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674"/>
      <w:bookmarkEnd w:id="24"/>
      <w:r>
        <w:rPr>
          <w:rFonts w:ascii="Calibri" w:hAnsi="Calibri" w:cs="Calibri"/>
        </w:rPr>
        <w:t>Требования по охране труда при производстве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бетонных работ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опасность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высокие ветровые нагрузки;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возможность </w:t>
      </w:r>
      <w:proofErr w:type="spellStart"/>
      <w:r>
        <w:rPr>
          <w:rFonts w:ascii="Calibri" w:hAnsi="Calibri" w:cs="Calibri"/>
        </w:rPr>
        <w:t>электротравм</w:t>
      </w:r>
      <w:proofErr w:type="spellEnd"/>
      <w:r>
        <w:rPr>
          <w:rFonts w:ascii="Calibri" w:hAnsi="Calibri" w:cs="Calibri"/>
        </w:rPr>
        <w:t xml:space="preserve"> и ожогов при нагреве электротоком арматурных стержней;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spellStart"/>
      <w:r>
        <w:rPr>
          <w:rFonts w:ascii="Calibri" w:hAnsi="Calibri" w:cs="Calibri"/>
        </w:rPr>
        <w:t>травмоопасность</w:t>
      </w:r>
      <w:proofErr w:type="spellEnd"/>
      <w:r>
        <w:rPr>
          <w:rFonts w:ascii="Calibri" w:hAnsi="Calibri" w:cs="Calibri"/>
        </w:rPr>
        <w:t xml:space="preserve"> работ по натяжению арматуры;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воздействие шума, вибрации, возможность </w:t>
      </w:r>
      <w:proofErr w:type="spellStart"/>
      <w:r>
        <w:rPr>
          <w:rFonts w:ascii="Calibri" w:hAnsi="Calibri" w:cs="Calibri"/>
        </w:rPr>
        <w:t>электротравм</w:t>
      </w:r>
      <w:proofErr w:type="spellEnd"/>
      <w:r>
        <w:rPr>
          <w:rFonts w:ascii="Calibri" w:hAnsi="Calibri" w:cs="Calibri"/>
        </w:rPr>
        <w:t xml:space="preserve"> при применении электровибраторов, </w:t>
      </w:r>
      <w:proofErr w:type="spellStart"/>
      <w:r>
        <w:rPr>
          <w:rFonts w:ascii="Calibri" w:hAnsi="Calibri" w:cs="Calibri"/>
        </w:rPr>
        <w:t>электропрогрев</w:t>
      </w:r>
      <w:proofErr w:type="spellEnd"/>
      <w:r>
        <w:rPr>
          <w:rFonts w:ascii="Calibri" w:hAnsi="Calibri" w:cs="Calibri"/>
        </w:rPr>
        <w:t xml:space="preserve"> бетона;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proofErr w:type="spellStart"/>
      <w:r>
        <w:rPr>
          <w:rFonts w:ascii="Calibri" w:hAnsi="Calibri" w:cs="Calibri"/>
        </w:rPr>
        <w:t>травмоопасность</w:t>
      </w:r>
      <w:proofErr w:type="spellEnd"/>
      <w:r>
        <w:rPr>
          <w:rFonts w:ascii="Calibri" w:hAnsi="Calibri" w:cs="Calibri"/>
        </w:rPr>
        <w:t xml:space="preserve"> работ при применении механических, гидравлических, пневматических подъемных устройств.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работающих.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695"/>
      <w:bookmarkEnd w:id="25"/>
      <w:r>
        <w:rPr>
          <w:rFonts w:ascii="Calibri" w:hAnsi="Calibri" w:cs="Calibri"/>
        </w:rPr>
        <w:t>Требования по охране труда при выполнении каменных работ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706"/>
      <w:bookmarkEnd w:id="26"/>
      <w:r>
        <w:rPr>
          <w:rFonts w:ascii="Calibri" w:hAnsi="Calibri" w:cs="Calibri"/>
        </w:rPr>
        <w:t>Требования по охране труда при производстве стекольных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при очистке остекления зданий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хрупкость стекла;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острые кромки, шероховатости на поверхности оконных переплетов;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дефектное остекление (битые и </w:t>
      </w:r>
      <w:proofErr w:type="spellStart"/>
      <w:r>
        <w:rPr>
          <w:rFonts w:ascii="Calibri" w:hAnsi="Calibri" w:cs="Calibri"/>
        </w:rPr>
        <w:t>слабозакрепленные</w:t>
      </w:r>
      <w:proofErr w:type="spellEnd"/>
      <w:r>
        <w:rPr>
          <w:rFonts w:ascii="Calibri" w:hAnsi="Calibri" w:cs="Calibri"/>
        </w:rPr>
        <w:t xml:space="preserve"> стекла);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ветровые нагрузки;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воздействие отрицательных температур;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воздействие шума, вибрации.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организацией рабочих мест;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компетентностью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выбором средств очистки стекол (сухие, полусухие, мокрые) и способов очистки (ручной, механизированный);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выбором моющего состава, выбором методов защиты стекол от агрессивных загрязнений.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При производстве стекольных работ и работ по очистке остекления зданий не допускается: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опирать приставные лестницы на стекла и </w:t>
      </w:r>
      <w:proofErr w:type="spellStart"/>
      <w:r>
        <w:rPr>
          <w:rFonts w:ascii="Calibri" w:hAnsi="Calibri" w:cs="Calibri"/>
        </w:rPr>
        <w:t>горбыльковые</w:t>
      </w:r>
      <w:proofErr w:type="spellEnd"/>
      <w:r>
        <w:rPr>
          <w:rFonts w:ascii="Calibri" w:hAnsi="Calibri" w:cs="Calibri"/>
        </w:rPr>
        <w:t xml:space="preserve"> бруски переплетов оконных проемов;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в проеме незакрепленные стеклянные листы или элементы профильного стекла;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протирать наружные плоскости стекол из открытых форточек и фрамуг;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протирать стекла с локальным резким приложением усилия, резкими нажатиями на стекло и толчками;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при использовании свободностоящих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 xml:space="preserve"> проводить работы в одиночку и без соответствующих страховочных систем;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работы в темное время суток.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Температура воды для мытья остекления не должна превышать 60 °C.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739"/>
      <w:bookmarkEnd w:id="27"/>
      <w:r>
        <w:rPr>
          <w:rFonts w:ascii="Calibri" w:hAnsi="Calibri" w:cs="Calibri"/>
        </w:rPr>
        <w:t>Требования по охране труда при отделочных работах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падение предметов с высоты;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химическая вредность применяемых материалов;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spellStart"/>
      <w:r>
        <w:rPr>
          <w:rFonts w:ascii="Calibri" w:hAnsi="Calibri" w:cs="Calibri"/>
        </w:rPr>
        <w:t>пожаро</w:t>
      </w:r>
      <w:proofErr w:type="spellEnd"/>
      <w:r>
        <w:rPr>
          <w:rFonts w:ascii="Calibri" w:hAnsi="Calibri" w:cs="Calibri"/>
        </w:rPr>
        <w:t>- и взрывоопасность.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285.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ножки которых имеют разную длину для обеспечения горизонтального положения рабочего настила.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288. При производстве штукатурных работ с применением </w:t>
      </w:r>
      <w:proofErr w:type="spellStart"/>
      <w:r>
        <w:rPr>
          <w:rFonts w:ascii="Calibri" w:hAnsi="Calibri" w:cs="Calibri"/>
        </w:rPr>
        <w:t>растворонасосных</w:t>
      </w:r>
      <w:proofErr w:type="spellEnd"/>
      <w:r>
        <w:rPr>
          <w:rFonts w:ascii="Calibri" w:hAnsi="Calibri" w:cs="Calibri"/>
        </w:rPr>
        <w:t xml:space="preserve"> установок необходимо обеспечить двустороннюю связь оператора с машинистом установки.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752"/>
      <w:bookmarkEnd w:id="28"/>
      <w:r>
        <w:rPr>
          <w:rFonts w:ascii="Calibri" w:hAnsi="Calibri" w:cs="Calibri"/>
        </w:rPr>
        <w:t>Требования по охране труда при работе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антенно-мачтовых сооружениях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При работе на антенно-мачтовых сооружениях должны выполняться следующие требования: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работники должны иметь группу по электробезопасности не ниже III;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Подъем работников на антенно-мачтовые сооружения не допускается в следующих случаях: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не снятом напряжении выше 42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 время грозы и при ее приближении;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гололеде, дожде, снегопаде, тумане;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темное время суток или при недостаточном освещении;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скорости ветра более 12 м/с.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765"/>
      <w:bookmarkEnd w:id="29"/>
      <w:r>
        <w:rPr>
          <w:rFonts w:ascii="Calibri" w:hAnsi="Calibri" w:cs="Calibri"/>
        </w:rPr>
        <w:t>Требования по охране труда при работе над водой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быть прочными и устойчивыми;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иметь достаточную ширину, обеспечивающую безопасное передвижение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иметь наружную дощатую или другую обшивку, ограждение перилами, канатами, ограждающими бортами;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иметь соответствующее освещение при недостаточном естественном освещении;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содержаться свободными, без загромождения или размещения инструмента, материалов;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быть закреплены от смещения паводком, сильным ветром;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 мере возможности обладать достаточной плавучестью.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При работе над водой не допускается работа в одиночку.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779"/>
      <w:bookmarkEnd w:id="30"/>
      <w:r>
        <w:rPr>
          <w:rFonts w:ascii="Calibri" w:hAnsi="Calibri" w:cs="Calibri"/>
        </w:rPr>
        <w:t>Требования по охране труда при работе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ограниченном пространстве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падение предметов на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получения ушибов при открывании и закрывании крышек люков;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повышенная загрязненность и запыленность воздуха ограниченного пространства;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недостаточная освещенность рабочей зоны;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повышенная влажность.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Работы в ограниченном пространстве выполняются по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798"/>
      <w:bookmarkEnd w:id="31"/>
      <w:r>
        <w:rPr>
          <w:rFonts w:ascii="Calibri" w:hAnsi="Calibri" w:cs="Calibri"/>
        </w:rPr>
        <w:t>Приложение N 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 Министерства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 РФ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805"/>
      <w:bookmarkEnd w:id="32"/>
      <w:r>
        <w:rPr>
          <w:rFonts w:ascii="Calibri" w:hAnsi="Calibri" w:cs="Calibri"/>
        </w:rPr>
        <w:t>ПРИМЕРНЫЙ ПЕРЕЧЕНЬ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ТРЕБОВАНИЙ, ПРЕДЪЯВЛЯЕМЫХ К РАБОТНИКАМ, ПРОВОДЯЩИМ РАБОТЫ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Работники, впервые допускаемые к работам на высоте, должны быть ознакомлены с: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инструкциями по охране труда;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производственными инструкциями;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условиями труда на рабочем месте;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основными требованиями производственной санитарии и личной гигиены;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основными опасными и вредными производственными факторами, характерными для работы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зонами повышенной опасности, машинами, механизмами, приборами; </w:t>
      </w:r>
      <w:proofErr w:type="gramStart"/>
      <w:r>
        <w:rPr>
          <w:rFonts w:ascii="Calibri" w:hAnsi="Calibri" w:cs="Calibri"/>
        </w:rPr>
        <w:t>средствами</w:t>
      </w:r>
      <w:proofErr w:type="gramEnd"/>
      <w:r>
        <w:rPr>
          <w:rFonts w:ascii="Calibri" w:hAnsi="Calibri" w:cs="Calibri"/>
        </w:rPr>
        <w:t xml:space="preserve">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безопасными методами и приемами выполнения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2C5D74">
        <w:rPr>
          <w:rFonts w:ascii="Calibri" w:hAnsi="Calibri" w:cs="Calibri"/>
          <w:b/>
          <w:highlight w:val="yellow"/>
          <w:u w:val="single"/>
        </w:rPr>
        <w:t>Работники 1 группы по</w:t>
      </w:r>
      <w:r w:rsidRPr="002C5D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с: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методами и средствами предупреждения несчастных случаев и профессиональных заболеваний;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основами техники эвакуации и спасения.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6C32">
        <w:rPr>
          <w:rFonts w:ascii="Arial Black" w:hAnsi="Arial Black" w:cs="Calibri"/>
        </w:rPr>
        <w:t>Работники 2 группы по безопасности работ на высоте</w:t>
      </w:r>
      <w:r>
        <w:rPr>
          <w:rFonts w:ascii="Calibri" w:hAnsi="Calibri" w:cs="Calibri"/>
        </w:rPr>
        <w:t xml:space="preserve">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658EA">
        <w:rPr>
          <w:rFonts w:ascii="Calibri" w:hAnsi="Calibri" w:cs="Calibri"/>
          <w:color w:val="FF0000"/>
        </w:rPr>
        <w:lastRenderedPageBreak/>
        <w:t xml:space="preserve">Работники 2 группы по безопасности работ на высоте должны иметь опыт работы на высоте более 1 года, </w:t>
      </w:r>
      <w:r>
        <w:rPr>
          <w:rFonts w:ascii="Calibri" w:hAnsi="Calibri" w:cs="Calibri"/>
        </w:rPr>
        <w:t>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36C32">
        <w:rPr>
          <w:rFonts w:ascii="Arial Black" w:hAnsi="Arial Black" w:cs="Calibri"/>
          <w:sz w:val="24"/>
          <w:szCs w:val="24"/>
        </w:rPr>
        <w:t>Работники 3 группы</w:t>
      </w:r>
      <w:r>
        <w:rPr>
          <w:rFonts w:ascii="Calibri" w:hAnsi="Calibri" w:cs="Calibri"/>
        </w:rPr>
        <w:t xml:space="preserve">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</w:t>
      </w:r>
      <w:r w:rsidRPr="00D36C32">
        <w:rPr>
          <w:rFonts w:ascii="Arial Black" w:hAnsi="Arial Black" w:cs="Calibri"/>
          <w:u w:val="single"/>
        </w:rPr>
        <w:t>работникам 2 группы по безопасности работ</w:t>
      </w:r>
      <w:r>
        <w:rPr>
          <w:rFonts w:ascii="Calibri" w:hAnsi="Calibri" w:cs="Calibri"/>
        </w:rPr>
        <w:t xml:space="preserve"> на высоте, должны: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обладать полным представлением о рисках падения и уметь проводить осмотр рабочего места;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знать соответствующие работам правила, требования по охране труда;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знать мероприятия, обеспечивающие безопасность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обладать знаниями по проведению инспекции СИЗ.</w:t>
      </w:r>
    </w:p>
    <w:p w:rsidR="00643EFE" w:rsidRPr="00F658EA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F658EA">
        <w:rPr>
          <w:rFonts w:ascii="Calibri" w:hAnsi="Calibri" w:cs="Calibri"/>
          <w:color w:val="FF0000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643EFE" w:rsidRPr="00F658EA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842"/>
      <w:bookmarkEnd w:id="33"/>
      <w:r>
        <w:rPr>
          <w:rFonts w:ascii="Calibri" w:hAnsi="Calibri" w:cs="Calibri"/>
        </w:rPr>
        <w:t>Приложение N 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851"/>
      <w:bookmarkEnd w:id="34"/>
      <w:r>
        <w:rPr>
          <w:rFonts w:ascii="Calibri" w:hAnsi="Calibri" w:cs="Calibri"/>
        </w:rPr>
        <w:t>УДОСТОВЕРЕНИЕ О ДОПУСКЕ К РАБОТАМ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5" w:name="Par853"/>
      <w:bookmarkEnd w:id="35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   наименование организации, выдавшей удостоверение</w:t>
      </w:r>
    </w:p>
    <w:p w:rsidR="00643EFE" w:rsidRDefault="00643EFE">
      <w:pPr>
        <w:pStyle w:val="ConsPlusNonformat"/>
        <w:jc w:val="both"/>
      </w:pPr>
      <w:r>
        <w:t>│                      УДОСТОВЕРЕНИЕ N ___________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├──────────────────┐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</w:t>
      </w:r>
      <w:proofErr w:type="gramStart"/>
      <w:r>
        <w:t>│  Фамилия</w:t>
      </w:r>
      <w:proofErr w:type="gramEnd"/>
    </w:p>
    <w:p w:rsidR="00643EFE" w:rsidRDefault="00643EFE">
      <w:pPr>
        <w:pStyle w:val="ConsPlusNonformat"/>
        <w:jc w:val="both"/>
      </w:pPr>
      <w:r>
        <w:t xml:space="preserve">│                  </w:t>
      </w:r>
      <w:proofErr w:type="gramStart"/>
      <w:r>
        <w:t>│  Имя</w:t>
      </w:r>
      <w:proofErr w:type="gramEnd"/>
      <w:r>
        <w:t xml:space="preserve">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</w:t>
      </w:r>
      <w:proofErr w:type="gramStart"/>
      <w:r>
        <w:t>│  Отчество</w:t>
      </w:r>
      <w:proofErr w:type="gramEnd"/>
    </w:p>
    <w:p w:rsidR="00643EFE" w:rsidRDefault="00643EFE">
      <w:pPr>
        <w:pStyle w:val="ConsPlusNonformat"/>
        <w:jc w:val="both"/>
      </w:pPr>
      <w:r>
        <w:t>│                  │  _______________________________________________     │</w:t>
      </w:r>
    </w:p>
    <w:p w:rsidR="00643EFE" w:rsidRDefault="00643EFE">
      <w:pPr>
        <w:pStyle w:val="ConsPlusNonformat"/>
        <w:jc w:val="both"/>
      </w:pPr>
      <w:r>
        <w:t xml:space="preserve">                   │           </w:t>
      </w:r>
      <w:proofErr w:type="gramStart"/>
      <w:r>
        <w:t xml:space="preserve">   (</w:t>
      </w:r>
      <w:proofErr w:type="gramEnd"/>
      <w:r>
        <w:t>профессия, должность)</w:t>
      </w:r>
    </w:p>
    <w:p w:rsidR="00643EFE" w:rsidRDefault="00643EFE">
      <w:pPr>
        <w:pStyle w:val="ConsPlusNonformat"/>
        <w:jc w:val="both"/>
      </w:pPr>
      <w:r>
        <w:t xml:space="preserve">│    Фото 3 x 4    </w:t>
      </w:r>
      <w:proofErr w:type="gramStart"/>
      <w:r>
        <w:t>│  _</w:t>
      </w:r>
      <w:proofErr w:type="gramEnd"/>
      <w:r>
        <w:t>______________________________________________     │</w:t>
      </w:r>
    </w:p>
    <w:p w:rsidR="00643EFE" w:rsidRDefault="00643EFE">
      <w:pPr>
        <w:pStyle w:val="ConsPlusNonformat"/>
        <w:jc w:val="both"/>
      </w:pPr>
      <w:r>
        <w:lastRenderedPageBreak/>
        <w:t xml:space="preserve">                   │               </w:t>
      </w:r>
      <w:proofErr w:type="gramStart"/>
      <w:r>
        <w:t xml:space="preserve">   (</w:t>
      </w:r>
      <w:proofErr w:type="gramEnd"/>
      <w:r>
        <w:t>организация)</w:t>
      </w:r>
    </w:p>
    <w:p w:rsidR="00643EFE" w:rsidRDefault="00643EFE">
      <w:pPr>
        <w:pStyle w:val="ConsPlusNonformat"/>
        <w:jc w:val="both"/>
      </w:pPr>
      <w:r>
        <w:t>│                  │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        Дата выдачи            Действительно до</w:t>
      </w:r>
    </w:p>
    <w:p w:rsidR="00643EFE" w:rsidRDefault="00643EFE">
      <w:pPr>
        <w:pStyle w:val="ConsPlusNonformat"/>
        <w:jc w:val="both"/>
      </w:pPr>
      <w:r>
        <w:t>│                  │    __ ________ 20__ г.      __ _________ 20__ г.     │</w:t>
      </w:r>
    </w:p>
    <w:p w:rsidR="00643EFE" w:rsidRDefault="00643EFE">
      <w:pPr>
        <w:pStyle w:val="ConsPlusNonformat"/>
        <w:jc w:val="both"/>
      </w:pPr>
      <w:r>
        <w:t xml:space="preserve">                   │</w:t>
      </w:r>
    </w:p>
    <w:p w:rsidR="00643EFE" w:rsidRDefault="00643EFE">
      <w:pPr>
        <w:pStyle w:val="ConsPlusNonformat"/>
        <w:jc w:val="both"/>
      </w:pPr>
      <w:r>
        <w:t>│                  │       Личная подпись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</w:t>
      </w:r>
    </w:p>
    <w:p w:rsidR="00643EFE" w:rsidRDefault="00643EFE">
      <w:pPr>
        <w:pStyle w:val="ConsPlusNonformat"/>
        <w:jc w:val="both"/>
      </w:pPr>
      <w:r>
        <w:t>└ ─ ─ ─ ─ ─ ─ ─ ─ ─┴─ ─ ─ ─ ─ ─ ─ ─ ─ ─ ─ ─ ─ ─ ─ ─ ─ ─ ─ ─ ─ ─ ─ ─ ─ ─ ─ 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6" w:name="Par875"/>
      <w:bookmarkEnd w:id="36"/>
      <w:r>
        <w:rPr>
          <w:rFonts w:ascii="Calibri" w:hAnsi="Calibri" w:cs="Calibri"/>
        </w:rPr>
        <w:t>Оборотная сторона удостоверения: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 Прошел(</w:t>
      </w:r>
      <w:proofErr w:type="gramStart"/>
      <w:r>
        <w:t>ла)  обучение</w:t>
      </w:r>
      <w:proofErr w:type="gramEnd"/>
      <w:r>
        <w:t xml:space="preserve">  безопасным методам  и  приемам выполнения работ на</w:t>
      </w:r>
    </w:p>
    <w:p w:rsidR="00643EFE" w:rsidRDefault="00643EFE">
      <w:pPr>
        <w:pStyle w:val="ConsPlusNonformat"/>
        <w:jc w:val="both"/>
      </w:pPr>
      <w:r>
        <w:t>│ высоте                                          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                   Решением аттестационной комиссии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может быть допущен(а) к работе 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_______________________________________________________________________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наименование работы)  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Основание: протокол N ______ от __ ____________ 20__ г.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│ Руководитель </w:t>
      </w:r>
      <w:proofErr w:type="gramStart"/>
      <w:r>
        <w:t xml:space="preserve">организации,   </w:t>
      </w:r>
      <w:proofErr w:type="gramEnd"/>
      <w:r>
        <w:t xml:space="preserve">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выдавшей удостоверение    ____________ _________________________</w:t>
      </w:r>
    </w:p>
    <w:p w:rsidR="00643EFE" w:rsidRDefault="00643EFE">
      <w:pPr>
        <w:pStyle w:val="ConsPlusNonformat"/>
        <w:jc w:val="both"/>
      </w:pPr>
      <w:r>
        <w:t xml:space="preserve">│                          </w:t>
      </w:r>
      <w:proofErr w:type="gramStart"/>
      <w:r>
        <w:t xml:space="preserve">   (</w:t>
      </w:r>
      <w:proofErr w:type="gramEnd"/>
      <w:r>
        <w:t>подпись)     (фамилия, инициалы)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М.П.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8D04D6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7" w:name="Par906"/>
      <w:bookmarkEnd w:id="37"/>
      <w:r w:rsidRPr="008D04D6">
        <w:rPr>
          <w:rFonts w:ascii="Times New Roman" w:hAnsi="Times New Roman" w:cs="Times New Roman"/>
          <w:b/>
          <w:sz w:val="28"/>
          <w:szCs w:val="28"/>
          <w:u w:val="single"/>
        </w:rPr>
        <w:t>Приложение N 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3EFE" w:rsidSect="00643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bookmarkStart w:id="38" w:name="Par915"/>
      <w:bookmarkEnd w:id="38"/>
      <w:r>
        <w:t xml:space="preserve">                         НАРЯД-ДОПУСК N _________</w:t>
      </w:r>
    </w:p>
    <w:p w:rsidR="00643EFE" w:rsidRDefault="00643EFE">
      <w:pPr>
        <w:pStyle w:val="ConsPlusNonformat"/>
        <w:jc w:val="both"/>
      </w:pPr>
      <w:r>
        <w:t xml:space="preserve">                      НА ПРОИЗВОДСТВО РАБОТ НА ВЫСОТЕ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Организация: ______________________________________________________________</w:t>
      </w:r>
    </w:p>
    <w:p w:rsidR="00643EFE" w:rsidRDefault="00643EFE">
      <w:pPr>
        <w:pStyle w:val="ConsPlusNonformat"/>
        <w:jc w:val="both"/>
      </w:pPr>
      <w:r>
        <w:t>Подразделение: ____________________________________________________________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Выдан           "__" ___________ 20__ года</w:t>
      </w:r>
    </w:p>
    <w:p w:rsidR="00643EFE" w:rsidRDefault="00643EFE">
      <w:pPr>
        <w:pStyle w:val="ConsPlusNonformat"/>
        <w:jc w:val="both"/>
      </w:pPr>
      <w:r>
        <w:t xml:space="preserve">                                 Действителен до "__" ___________ 20__ года</w:t>
      </w:r>
    </w:p>
    <w:p w:rsidR="00643EFE" w:rsidRDefault="00643EFE">
      <w:pPr>
        <w:pStyle w:val="ConsPlusNonformat"/>
        <w:jc w:val="both"/>
      </w:pPr>
      <w:r>
        <w:t>Ответственному</w:t>
      </w:r>
    </w:p>
    <w:p w:rsidR="00643EFE" w:rsidRDefault="00643EFE">
      <w:pPr>
        <w:pStyle w:val="ConsPlusNonformat"/>
        <w:jc w:val="both"/>
      </w:pPr>
      <w:r>
        <w:t>руководителю работ: 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Ответственному</w:t>
      </w:r>
    </w:p>
    <w:p w:rsidR="00643EFE" w:rsidRDefault="00643EFE">
      <w:pPr>
        <w:pStyle w:val="ConsPlusNonformat"/>
        <w:jc w:val="both"/>
      </w:pPr>
      <w:r>
        <w:t>исполнителю работ: 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 выполнение _____________________________________________________________</w:t>
      </w:r>
    </w:p>
    <w:p w:rsidR="00643EFE" w:rsidRDefault="00643EFE">
      <w:pPr>
        <w:pStyle w:val="ConsPlusNonformat"/>
        <w:jc w:val="both"/>
      </w:pPr>
      <w:r>
        <w:t>работ: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Состав исполнителей работ (члены бригады):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ознакомлен (подпись)</w:t>
            </w: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Место выполнения работ: 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Содержание работ: _________________________________________________________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Условия проведения работ: 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Опасные и вредные производственные ________________________________________</w:t>
      </w:r>
    </w:p>
    <w:p w:rsidR="00643EFE" w:rsidRDefault="00643EFE">
      <w:pPr>
        <w:pStyle w:val="ConsPlusNonformat"/>
        <w:jc w:val="both"/>
      </w:pPr>
      <w:r>
        <w:t>факторы, которые действуют или могут ______________________________________</w:t>
      </w:r>
    </w:p>
    <w:p w:rsidR="00643EFE" w:rsidRDefault="00643EFE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Начало </w:t>
      </w:r>
      <w:proofErr w:type="gramStart"/>
      <w:r>
        <w:t xml:space="preserve">работ:   </w:t>
      </w:r>
      <w:proofErr w:type="gramEnd"/>
      <w:r>
        <w:t xml:space="preserve"> ________ час. ________ мин. "__" _____________ 20__ г.</w:t>
      </w:r>
    </w:p>
    <w:p w:rsidR="00643EFE" w:rsidRDefault="00643EFE">
      <w:pPr>
        <w:pStyle w:val="ConsPlusNonformat"/>
        <w:jc w:val="both"/>
      </w:pPr>
      <w:r>
        <w:t>Окончание работ: ________ час. ________ мин. "__" ______________20__ г.</w:t>
      </w:r>
    </w:p>
    <w:p w:rsidR="00643EFE" w:rsidRDefault="00643EFE">
      <w:pPr>
        <w:pStyle w:val="ConsPlusNonformat"/>
        <w:jc w:val="both"/>
      </w:pPr>
      <w:r>
        <w:t>___________________________________________________________________________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системы:</w:t>
            </w: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1. Необходимые для производства работ:</w:t>
      </w:r>
    </w:p>
    <w:p w:rsidR="00643EFE" w:rsidRDefault="00643EFE">
      <w:pPr>
        <w:pStyle w:val="ConsPlusNonformat"/>
        <w:jc w:val="both"/>
      </w:pPr>
      <w:r>
        <w:t>материалы: ________________________________________________________________</w:t>
      </w:r>
    </w:p>
    <w:p w:rsidR="00643EFE" w:rsidRDefault="00643EFE">
      <w:pPr>
        <w:pStyle w:val="ConsPlusNonformat"/>
        <w:jc w:val="both"/>
      </w:pPr>
      <w:r>
        <w:t>инструменты: ______________________________________________________________</w:t>
      </w:r>
    </w:p>
    <w:p w:rsidR="00643EFE" w:rsidRDefault="00643EFE">
      <w:pPr>
        <w:pStyle w:val="ConsPlusNonformat"/>
        <w:jc w:val="both"/>
      </w:pPr>
      <w:r>
        <w:t>приспособления ____________________________________________________________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2. До начала работ следует выполнить следующие мероприятия: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3. В   </w:t>
      </w:r>
      <w:proofErr w:type="gramStart"/>
      <w:r>
        <w:t>процессе  производства</w:t>
      </w:r>
      <w:proofErr w:type="gramEnd"/>
      <w:r>
        <w:t xml:space="preserve">  работ   необходимо  выполнить  следующие</w:t>
      </w:r>
    </w:p>
    <w:p w:rsidR="00643EFE" w:rsidRDefault="00643EFE">
      <w:pPr>
        <w:pStyle w:val="ConsPlusNonformat"/>
        <w:jc w:val="both"/>
      </w:pPr>
      <w:r>
        <w:t>мероприятия: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4. Особые условия проведения работ: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Наряд </w:t>
      </w:r>
      <w:proofErr w:type="gramStart"/>
      <w:r>
        <w:t xml:space="preserve">выдал:   </w:t>
      </w:r>
      <w:proofErr w:type="gramEnd"/>
      <w:r>
        <w:t>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дата)   </w:t>
      </w:r>
      <w:proofErr w:type="gramEnd"/>
      <w:r>
        <w:t xml:space="preserve">                          (время)</w:t>
      </w:r>
    </w:p>
    <w:p w:rsidR="00643EFE" w:rsidRDefault="00643EFE">
      <w:pPr>
        <w:pStyle w:val="ConsPlusNonformat"/>
        <w:jc w:val="both"/>
      </w:pPr>
      <w:proofErr w:type="gramStart"/>
      <w:r>
        <w:t xml:space="preserve">Подпись:   </w:t>
      </w:r>
      <w:proofErr w:type="gramEnd"/>
      <w:r>
        <w:t xml:space="preserve">   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(фамилия, инициалы)</w:t>
      </w:r>
    </w:p>
    <w:p w:rsidR="00643EFE" w:rsidRDefault="00643EFE">
      <w:pPr>
        <w:pStyle w:val="ConsPlusNonformat"/>
        <w:jc w:val="both"/>
      </w:pPr>
      <w:r>
        <w:t>Наряд продлил: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дата)   </w:t>
      </w:r>
      <w:proofErr w:type="gramEnd"/>
      <w:r>
        <w:t xml:space="preserve">                          (время)</w:t>
      </w:r>
    </w:p>
    <w:p w:rsidR="00643EFE" w:rsidRDefault="00643EFE">
      <w:pPr>
        <w:pStyle w:val="ConsPlusNonformat"/>
        <w:jc w:val="both"/>
      </w:pPr>
      <w:proofErr w:type="gramStart"/>
      <w:r>
        <w:t xml:space="preserve">Подпись:   </w:t>
      </w:r>
      <w:proofErr w:type="gramEnd"/>
      <w:r>
        <w:t xml:space="preserve">   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5. </w:t>
      </w:r>
      <w:proofErr w:type="gramStart"/>
      <w:r>
        <w:t>Разрешение  на</w:t>
      </w:r>
      <w:proofErr w:type="gramEnd"/>
      <w:r>
        <w:t xml:space="preserve">  подготовку  рабочих  мест  и  на допуск к выполнению</w:t>
      </w:r>
    </w:p>
    <w:p w:rsidR="00643EFE" w:rsidRDefault="00643EFE">
      <w:pPr>
        <w:pStyle w:val="ConsPlusNonformat"/>
        <w:jc w:val="both"/>
      </w:pPr>
      <w:r>
        <w:t>работ: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Рабочие места подготовлены.</w:t>
      </w:r>
    </w:p>
    <w:p w:rsidR="00643EFE" w:rsidRDefault="00643EFE">
      <w:pPr>
        <w:pStyle w:val="ConsPlusNonformat"/>
        <w:jc w:val="both"/>
      </w:pPr>
      <w:r>
        <w:t>Ответственный руководитель работ       ____________________________________</w:t>
      </w:r>
    </w:p>
    <w:p w:rsidR="00643EFE" w:rsidRDefault="00643EFE">
      <w:pPr>
        <w:pStyle w:val="ConsPlusNonformat"/>
        <w:jc w:val="both"/>
      </w:pPr>
      <w:r>
        <w:lastRenderedPageBreak/>
        <w:t xml:space="preserve">(исполнитель </w:t>
      </w:r>
      <w:proofErr w:type="gramStart"/>
      <w:r>
        <w:t xml:space="preserve">работ)   </w:t>
      </w:r>
      <w:proofErr w:type="gramEnd"/>
      <w:r>
        <w:t xml:space="preserve">                     (подпись, 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6. Ежедневный допуск к работе и время ее окончания: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643EFE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закончена, бригада удалена</w:t>
            </w:r>
          </w:p>
        </w:tc>
      </w:tr>
      <w:tr w:rsidR="00643EFE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исполнителя работ (подпись) (фамилия, инициалы)</w:t>
            </w:r>
          </w:p>
        </w:tc>
      </w:tr>
      <w:tr w:rsidR="00643EFE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7. Изменения в составе бригады: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 в состав бригады (фамилия, инициалы)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Разрешил (подпись, фамилия, инициалы)</w:t>
            </w: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8. Регистрация целевого инструктажа при первичном допуске: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lastRenderedPageBreak/>
        <w:t xml:space="preserve">Инструктаж провел: ___________________ Инструктаж </w:t>
      </w:r>
      <w:proofErr w:type="gramStart"/>
      <w:r>
        <w:t>прошел  _</w:t>
      </w:r>
      <w:proofErr w:type="gramEnd"/>
      <w:r>
        <w:t>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                                Ответственный</w:t>
      </w:r>
    </w:p>
    <w:p w:rsidR="00643EFE" w:rsidRDefault="00643EFE">
      <w:pPr>
        <w:pStyle w:val="ConsPlusNonformat"/>
        <w:jc w:val="both"/>
      </w:pPr>
      <w:r>
        <w:t>Лицо, выдавшее                           руководитель</w:t>
      </w:r>
    </w:p>
    <w:p w:rsidR="00643EFE" w:rsidRDefault="00643EFE">
      <w:pPr>
        <w:pStyle w:val="ConsPlusNonformat"/>
        <w:jc w:val="both"/>
      </w:pPr>
      <w:proofErr w:type="gramStart"/>
      <w:r>
        <w:t xml:space="preserve">наряд:   </w:t>
      </w:r>
      <w:proofErr w:type="gramEnd"/>
      <w:r>
        <w:t xml:space="preserve">          ___________________   работ: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</w:t>
      </w:r>
      <w:proofErr w:type="gramStart"/>
      <w:r>
        <w:t xml:space="preserve">инициалы)   </w:t>
      </w:r>
      <w:proofErr w:type="gramEnd"/>
      <w:r>
        <w:t xml:space="preserve">               (фамилия, инициалы)</w:t>
      </w:r>
    </w:p>
    <w:p w:rsidR="00643EFE" w:rsidRDefault="00643EFE">
      <w:pPr>
        <w:pStyle w:val="ConsPlusNonformat"/>
        <w:jc w:val="both"/>
      </w:pPr>
      <w:r>
        <w:t xml:space="preserve">                   ___________________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Ответственный                            </w:t>
      </w:r>
      <w:proofErr w:type="spellStart"/>
      <w:r>
        <w:t>Ответственный</w:t>
      </w:r>
      <w:proofErr w:type="spellEnd"/>
    </w:p>
    <w:p w:rsidR="00643EFE" w:rsidRDefault="00643EFE">
      <w:pPr>
        <w:pStyle w:val="ConsPlusNonformat"/>
        <w:jc w:val="both"/>
      </w:pPr>
      <w:r>
        <w:t>руководитель                             исполнитель</w:t>
      </w:r>
    </w:p>
    <w:p w:rsidR="00643EFE" w:rsidRDefault="00643EFE">
      <w:pPr>
        <w:pStyle w:val="ConsPlusNonformat"/>
        <w:jc w:val="both"/>
      </w:pPr>
      <w:proofErr w:type="gramStart"/>
      <w:r>
        <w:t xml:space="preserve">работ:   </w:t>
      </w:r>
      <w:proofErr w:type="gramEnd"/>
      <w:r>
        <w:t xml:space="preserve">          ___________________   работ: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</w:t>
      </w:r>
      <w:proofErr w:type="gramStart"/>
      <w:r>
        <w:t xml:space="preserve">инициалы)   </w:t>
      </w:r>
      <w:proofErr w:type="gramEnd"/>
      <w:r>
        <w:t xml:space="preserve">               (фамилия, инициалы)</w:t>
      </w:r>
    </w:p>
    <w:p w:rsidR="00643EFE" w:rsidRDefault="00643EFE">
      <w:pPr>
        <w:pStyle w:val="ConsPlusNonformat"/>
        <w:jc w:val="both"/>
      </w:pPr>
      <w:r>
        <w:t xml:space="preserve">                   ___________________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Ответственный</w:t>
      </w:r>
    </w:p>
    <w:p w:rsidR="00643EFE" w:rsidRDefault="00643EFE">
      <w:pPr>
        <w:pStyle w:val="ConsPlusNonformat"/>
        <w:jc w:val="both"/>
      </w:pPr>
      <w:r>
        <w:t>исполнитель</w:t>
      </w:r>
    </w:p>
    <w:p w:rsidR="00643EFE" w:rsidRDefault="00643EFE">
      <w:pPr>
        <w:pStyle w:val="ConsPlusNonformat"/>
        <w:jc w:val="both"/>
      </w:pPr>
      <w:proofErr w:type="gramStart"/>
      <w:r>
        <w:t xml:space="preserve">работ:   </w:t>
      </w:r>
      <w:proofErr w:type="gramEnd"/>
      <w:r>
        <w:t xml:space="preserve">          ___________________   Члены бригады: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</w:t>
      </w:r>
      <w:proofErr w:type="gramStart"/>
      <w:r>
        <w:t xml:space="preserve">инициалы)   </w:t>
      </w:r>
      <w:proofErr w:type="gramEnd"/>
      <w:r>
        <w:t xml:space="preserve">               (фамилия, инициалы,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643EFE" w:rsidRDefault="00643EFE">
      <w:pPr>
        <w:pStyle w:val="ConsPlusNonformat"/>
        <w:jc w:val="both"/>
      </w:pPr>
      <w:r>
        <w:t xml:space="preserve">                   __________________ 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          (фамилия, инициалы,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Наряд-допуск выдал: _______________________________________________________</w:t>
      </w:r>
    </w:p>
    <w:p w:rsidR="00643EFE" w:rsidRDefault="00643EFE">
      <w:pPr>
        <w:pStyle w:val="ConsPlusNonformat"/>
        <w:jc w:val="both"/>
        <w:sectPr w:rsidR="00643E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3EFE" w:rsidRDefault="00643EFE">
      <w:pPr>
        <w:pStyle w:val="ConsPlusNonformat"/>
        <w:jc w:val="both"/>
      </w:pPr>
      <w:r>
        <w:lastRenderedPageBreak/>
        <w:t xml:space="preserve">                                (лицо, уполномоченное приказом</w:t>
      </w:r>
    </w:p>
    <w:p w:rsidR="00643EFE" w:rsidRDefault="00643EFE">
      <w:pPr>
        <w:pStyle w:val="ConsPlusNonformat"/>
        <w:jc w:val="both"/>
      </w:pPr>
      <w:r>
        <w:t xml:space="preserve">                                   руководителя организации)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9. Письменное    разрешение</w:t>
      </w:r>
      <w:proofErr w:type="gramStart"/>
      <w:r>
        <w:t xml:space="preserve">   (</w:t>
      </w:r>
      <w:proofErr w:type="gramEnd"/>
      <w:r>
        <w:t>акт-допуск)   действующего   предприятия</w:t>
      </w:r>
    </w:p>
    <w:p w:rsidR="00643EFE" w:rsidRDefault="00643EFE">
      <w:pPr>
        <w:pStyle w:val="ConsPlusNonformat"/>
        <w:jc w:val="both"/>
      </w:pPr>
      <w:r>
        <w:t>(эксплуатирующей организации) на производство работ имеется. Мероприятия по</w:t>
      </w:r>
    </w:p>
    <w:p w:rsidR="00643EFE" w:rsidRDefault="00643EFE">
      <w:pPr>
        <w:pStyle w:val="ConsPlusNonformat"/>
        <w:jc w:val="both"/>
      </w:pPr>
      <w:r>
        <w:t xml:space="preserve">безопасности   строительного   </w:t>
      </w:r>
      <w:proofErr w:type="gramStart"/>
      <w:r>
        <w:t>производства  согласованы</w:t>
      </w:r>
      <w:proofErr w:type="gramEnd"/>
      <w:r>
        <w:t xml:space="preserve">  (заполняется  при</w:t>
      </w:r>
    </w:p>
    <w:p w:rsidR="00643EFE" w:rsidRDefault="00643EFE">
      <w:pPr>
        <w:pStyle w:val="ConsPlusNonformat"/>
        <w:jc w:val="both"/>
      </w:pPr>
      <w:r>
        <w:t>проведении работ на территории действующих предприятий):</w:t>
      </w:r>
    </w:p>
    <w:p w:rsidR="00643EFE" w:rsidRDefault="00643EFE">
      <w:pPr>
        <w:pStyle w:val="ConsPlusNonformat"/>
        <w:jc w:val="both"/>
      </w:pPr>
      <w:r>
        <w:t>___________________________________________________________________________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(должность, Ф.И.О., подпись уполномоченного лица)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10. Рабочее   место   и   условия   труда   проверены.  </w:t>
      </w:r>
      <w:proofErr w:type="gramStart"/>
      <w:r>
        <w:t>Мероприятия  по</w:t>
      </w:r>
      <w:proofErr w:type="gramEnd"/>
    </w:p>
    <w:p w:rsidR="00643EFE" w:rsidRDefault="00643EFE">
      <w:pPr>
        <w:pStyle w:val="ConsPlusNonformat"/>
        <w:jc w:val="both"/>
      </w:pPr>
      <w:r>
        <w:t>безопасности производства, указанные в наряде-допуске, выполнены.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Разрешаю приступить</w:t>
      </w:r>
    </w:p>
    <w:p w:rsidR="00643EFE" w:rsidRDefault="00643EFE">
      <w:pPr>
        <w:pStyle w:val="ConsPlusNonformat"/>
        <w:jc w:val="both"/>
      </w:pPr>
      <w:r>
        <w:t xml:space="preserve">к выполнению </w:t>
      </w:r>
      <w:proofErr w:type="gramStart"/>
      <w:r>
        <w:t xml:space="preserve">работ:   </w:t>
      </w:r>
      <w:proofErr w:type="gramEnd"/>
      <w:r>
        <w:t xml:space="preserve">          ___________________   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(дата, 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Наряд-допуск продлен </w:t>
      </w:r>
      <w:proofErr w:type="gramStart"/>
      <w:r>
        <w:t xml:space="preserve">до:   </w:t>
      </w:r>
      <w:proofErr w:type="gramEnd"/>
      <w:r>
        <w:t xml:space="preserve">     ___________________   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(дата, 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11. Работа   выполнена   в   полном   объеме.   </w:t>
      </w:r>
      <w:proofErr w:type="gramStart"/>
      <w:r>
        <w:t>Материалы,  инструмент</w:t>
      </w:r>
      <w:proofErr w:type="gramEnd"/>
      <w:r>
        <w:t>,</w:t>
      </w:r>
    </w:p>
    <w:p w:rsidR="00643EFE" w:rsidRDefault="00643EFE">
      <w:pPr>
        <w:pStyle w:val="ConsPlusNonformat"/>
        <w:jc w:val="both"/>
      </w:pPr>
      <w:r>
        <w:t>приспособления убраны. Члены бригады выведены, наряд-допуск закрыт.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Ответственный                               Лицо, выдавшее</w:t>
      </w:r>
    </w:p>
    <w:p w:rsidR="00643EFE" w:rsidRDefault="00643EFE">
      <w:pPr>
        <w:pStyle w:val="ConsPlusNonformat"/>
        <w:jc w:val="both"/>
      </w:pPr>
      <w:r>
        <w:t xml:space="preserve">  руководитель                                наряд-допуск:</w:t>
      </w:r>
    </w:p>
    <w:p w:rsidR="00643EFE" w:rsidRDefault="00643EFE">
      <w:pPr>
        <w:pStyle w:val="ConsPlusNonformat"/>
        <w:jc w:val="both"/>
      </w:pPr>
      <w:r>
        <w:t xml:space="preserve">  </w:t>
      </w:r>
      <w:proofErr w:type="gramStart"/>
      <w:r>
        <w:t xml:space="preserve">работ:   </w:t>
      </w:r>
      <w:proofErr w:type="gramEnd"/>
      <w:r>
        <w:t xml:space="preserve">    ____________________________   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(дата, </w:t>
      </w:r>
      <w:proofErr w:type="gramStart"/>
      <w:r>
        <w:t xml:space="preserve">подпись)   </w:t>
      </w:r>
      <w:proofErr w:type="gramEnd"/>
      <w:r>
        <w:t xml:space="preserve">             (дата, подпись)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568C" w:rsidRDefault="00A45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161"/>
      <w:bookmarkEnd w:id="39"/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170"/>
      <w:bookmarkEnd w:id="40"/>
      <w:r>
        <w:rPr>
          <w:rFonts w:ascii="Calibri" w:hAnsi="Calibri" w:cs="Calibri"/>
        </w:rPr>
        <w:t>УДОСТОВЕРЕНИЕ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ДОПУСКЕ К РАБОТАМ НА ВЫСОТЕ БЕЗ ПРИМЕНЕНИЯ ИНВЕНТАРНЫХ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ЛЕСОВ И ПОДМОСТЕЙ, С ПРИМЕНЕНИЕМ СИСТЕМ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1" w:name="Par1174"/>
      <w:bookmarkEnd w:id="41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 ─ ─ ─ ─ ─ ─ ─ ─ ─ ─ ─ ─ ─ ─ ─ ─ ─ ─ ─ ─ ─ ─ ─ ─ ─ ─ ─ ─ ─ ─ ─ ─ ─ ─ ─ ─ ┐</w:t>
      </w:r>
    </w:p>
    <w:p w:rsidR="00643EFE" w:rsidRDefault="00643EFE">
      <w:pPr>
        <w:pStyle w:val="ConsPlusNonformat"/>
        <w:jc w:val="both"/>
      </w:pPr>
      <w:r>
        <w:t xml:space="preserve">              наименование организации, выдавшей удостоверение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  УДОСТОВЕРЕНИЕ N _________________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├─────────────┐</w:t>
      </w:r>
    </w:p>
    <w:p w:rsidR="00643EFE" w:rsidRDefault="00643EFE">
      <w:pPr>
        <w:pStyle w:val="ConsPlusNonformat"/>
        <w:jc w:val="both"/>
      </w:pPr>
      <w:r>
        <w:t xml:space="preserve">              │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│             </w:t>
      </w:r>
      <w:proofErr w:type="gramStart"/>
      <w:r>
        <w:t>│  Фамилия</w:t>
      </w:r>
      <w:proofErr w:type="gramEnd"/>
      <w:r>
        <w:t xml:space="preserve"> 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</w:t>
      </w:r>
      <w:proofErr w:type="gramStart"/>
      <w:r>
        <w:t>│  Имя</w:t>
      </w:r>
      <w:proofErr w:type="gramEnd"/>
      <w:r>
        <w:t xml:space="preserve"> ___________________________________________________  │</w:t>
      </w:r>
    </w:p>
    <w:p w:rsidR="00643EFE" w:rsidRDefault="00643EFE">
      <w:pPr>
        <w:pStyle w:val="ConsPlusNonformat"/>
        <w:jc w:val="both"/>
      </w:pPr>
      <w:r>
        <w:t xml:space="preserve">│             </w:t>
      </w:r>
      <w:proofErr w:type="gramStart"/>
      <w:r>
        <w:t>│  Отчество</w:t>
      </w:r>
      <w:proofErr w:type="gramEnd"/>
      <w:r>
        <w:t xml:space="preserve"> (при наличии) 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│  _______________________________________________________  │</w:t>
      </w:r>
    </w:p>
    <w:p w:rsidR="00643EFE" w:rsidRDefault="00643EFE">
      <w:pPr>
        <w:pStyle w:val="ConsPlusNonformat"/>
        <w:jc w:val="both"/>
      </w:pPr>
      <w:r>
        <w:t xml:space="preserve">│    Фото     │              </w:t>
      </w:r>
      <w:proofErr w:type="gramStart"/>
      <w:r>
        <w:t xml:space="preserve">   (</w:t>
      </w:r>
      <w:proofErr w:type="gramEnd"/>
      <w:r>
        <w:t>профессия, должность)</w:t>
      </w:r>
    </w:p>
    <w:p w:rsidR="00643EFE" w:rsidRDefault="00643EFE">
      <w:pPr>
        <w:pStyle w:val="ConsPlusNonformat"/>
        <w:jc w:val="both"/>
      </w:pPr>
      <w:r>
        <w:t xml:space="preserve">     3 x 4    </w:t>
      </w:r>
      <w:proofErr w:type="gramStart"/>
      <w:r>
        <w:t>│  _</w:t>
      </w:r>
      <w:proofErr w:type="gramEnd"/>
      <w:r>
        <w:t>______________________________________________________  │</w:t>
      </w:r>
    </w:p>
    <w:p w:rsidR="00643EFE" w:rsidRDefault="00643EFE">
      <w:pPr>
        <w:pStyle w:val="ConsPlusNonformat"/>
        <w:jc w:val="both"/>
      </w:pPr>
      <w:r>
        <w:t xml:space="preserve">│             │                    </w:t>
      </w:r>
      <w:proofErr w:type="gramStart"/>
      <w:r>
        <w:t xml:space="preserve">   (</w:t>
      </w:r>
      <w:proofErr w:type="gramEnd"/>
      <w:r>
        <w:t>организация)</w:t>
      </w:r>
    </w:p>
    <w:p w:rsidR="00643EFE" w:rsidRDefault="00643EFE">
      <w:pPr>
        <w:pStyle w:val="ConsPlusNonformat"/>
        <w:jc w:val="both"/>
      </w:pPr>
      <w: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│             </w:t>
      </w:r>
      <w:proofErr w:type="gramStart"/>
      <w:r>
        <w:t>│  │</w:t>
      </w:r>
      <w:proofErr w:type="gramEnd"/>
      <w:r>
        <w:t xml:space="preserve">        Дата выдачи       │      Действительно до       │</w:t>
      </w:r>
    </w:p>
    <w:p w:rsidR="00643EFE" w:rsidRDefault="00643EFE">
      <w:pPr>
        <w:pStyle w:val="ConsPlusNonformat"/>
        <w:jc w:val="both"/>
      </w:pPr>
      <w:r>
        <w:t xml:space="preserve">              │  │  __ ___________ 20__ г.  │  __ _____________ 20__ г.   │</w:t>
      </w:r>
    </w:p>
    <w:p w:rsidR="00643EFE" w:rsidRDefault="00643EFE">
      <w:pPr>
        <w:pStyle w:val="ConsPlusNonformat"/>
        <w:jc w:val="both"/>
      </w:pPr>
      <w:r>
        <w:t>│             │  ├──────────────────────────┴─────────────────────────────┤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   </w:t>
      </w:r>
      <w:proofErr w:type="gramStart"/>
      <w:r>
        <w:t>│  │</w:t>
      </w:r>
      <w:proofErr w:type="gramEnd"/>
      <w:r>
        <w:t xml:space="preserve"> Личная подпись                                         │</w:t>
      </w:r>
    </w:p>
    <w:p w:rsidR="00643EFE" w:rsidRDefault="00643EFE">
      <w:pPr>
        <w:pStyle w:val="ConsPlusNonformat"/>
        <w:jc w:val="both"/>
      </w:pPr>
      <w:r>
        <w:t>│             │  │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┴──┴────────────────────────────────────────────────────────┘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2" w:name="Par1198"/>
      <w:bookmarkEnd w:id="42"/>
      <w:r>
        <w:rPr>
          <w:rFonts w:ascii="Calibri" w:hAnsi="Calibri" w:cs="Calibri"/>
        </w:rPr>
        <w:t>Оборотная сторона удостоверения:</w:t>
      </w: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Прошел(ла):</w:t>
      </w:r>
    </w:p>
    <w:p w:rsidR="00643EFE" w:rsidRDefault="00643EFE">
      <w:pPr>
        <w:pStyle w:val="ConsPlusNonformat"/>
        <w:jc w:val="both"/>
      </w:pPr>
      <w:r>
        <w:t xml:space="preserve">│- обучение безопасным методам и приемам выполнения </w:t>
      </w:r>
      <w:proofErr w:type="gramStart"/>
      <w:r>
        <w:t>работ  без</w:t>
      </w:r>
      <w:proofErr w:type="gramEnd"/>
      <w:r>
        <w:t xml:space="preserve">  применения│</w:t>
      </w:r>
    </w:p>
    <w:p w:rsidR="00643EFE" w:rsidRDefault="00643EFE">
      <w:pPr>
        <w:pStyle w:val="ConsPlusNonformat"/>
        <w:jc w:val="both"/>
      </w:pPr>
      <w:r>
        <w:t xml:space="preserve">   инвентарных лесов и подмостей, с применением систем канатного доступа;</w:t>
      </w:r>
    </w:p>
    <w:p w:rsidR="00643EFE" w:rsidRDefault="00643EFE">
      <w:pPr>
        <w:pStyle w:val="ConsPlusNonformat"/>
        <w:jc w:val="both"/>
      </w:pPr>
      <w:r>
        <w:t>│- стажировку продолжительностью 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                                    количество рабочих дней (смен)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Решением аттестационной комиссии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может быть допущен(а) к работе _________________________________________</w:t>
      </w:r>
    </w:p>
    <w:p w:rsidR="00643EFE" w:rsidRDefault="00643EFE">
      <w:pPr>
        <w:pStyle w:val="ConsPlusNonformat"/>
        <w:jc w:val="both"/>
      </w:pPr>
      <w:r>
        <w:t>│________________________________________________________________________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                        (наименование работы)</w:t>
      </w:r>
    </w:p>
    <w:p w:rsidR="00643EFE" w:rsidRDefault="00643EFE">
      <w:pPr>
        <w:pStyle w:val="ConsPlusNonformat"/>
        <w:jc w:val="both"/>
      </w:pPr>
      <w:r>
        <w:t>│____________________ группа по безопасности работ на высоте.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│Основание: протокол N           от </w:t>
      </w:r>
      <w:proofErr w:type="gramStart"/>
      <w:r>
        <w:t>"  "</w:t>
      </w:r>
      <w:proofErr w:type="gramEnd"/>
      <w:r>
        <w:t xml:space="preserve">                20   г.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│Руководитель </w:t>
      </w:r>
      <w:proofErr w:type="gramStart"/>
      <w:r>
        <w:t xml:space="preserve">организации,   </w:t>
      </w:r>
      <w:proofErr w:type="gramEnd"/>
      <w:r>
        <w:t xml:space="preserve">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выдавшей удостоверение ________________ __________________________</w:t>
      </w:r>
    </w:p>
    <w:p w:rsidR="00643EFE" w:rsidRDefault="00643EFE">
      <w:pPr>
        <w:pStyle w:val="ConsPlusNonformat"/>
        <w:jc w:val="both"/>
      </w:pPr>
      <w:r>
        <w:t xml:space="preserve">│                        </w:t>
      </w:r>
      <w:proofErr w:type="gramStart"/>
      <w:r>
        <w:t xml:space="preserve">   (</w:t>
      </w:r>
      <w:proofErr w:type="gramEnd"/>
      <w:r>
        <w:t>подпись)       (фамилия, инициалы)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│М.П.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643EFE" w:rsidRDefault="00643EFE">
      <w:pPr>
        <w:pStyle w:val="ConsPlusNonformat"/>
        <w:jc w:val="both"/>
        <w:sectPr w:rsidR="00643E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43EFE" w:rsidRPr="00E37228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228">
        <w:rPr>
          <w:rFonts w:ascii="Times New Roman" w:hAnsi="Times New Roman" w:cs="Times New Roman"/>
          <w:b/>
          <w:sz w:val="28"/>
          <w:szCs w:val="28"/>
          <w:u w:val="single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highlight w:val="cyan"/>
        </w:rPr>
      </w:pPr>
      <w:bookmarkStart w:id="43" w:name="Par1233"/>
      <w:bookmarkEnd w:id="43"/>
      <w:r w:rsidRPr="00995DFD">
        <w:rPr>
          <w:rFonts w:ascii="Calibri" w:hAnsi="Calibri" w:cs="Calibri"/>
          <w:highlight w:val="cyan"/>
        </w:rPr>
        <w:t>Приложение N 5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к Правилам по охране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труда при работе на высоте,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утвержденным приказом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Минтруда России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от 28 марта 2014 г. N 155н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Рекомендуемый образец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cyan"/>
        </w:rPr>
      </w:pPr>
      <w:bookmarkStart w:id="44" w:name="Par1242"/>
      <w:bookmarkEnd w:id="44"/>
      <w:r w:rsidRPr="00995DFD">
        <w:rPr>
          <w:rFonts w:ascii="Calibri" w:hAnsi="Calibri" w:cs="Calibri"/>
          <w:highlight w:val="cyan"/>
        </w:rPr>
        <w:t>ЛИЧНАЯ КНИЖКА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УЧЕТА РАБОТ НА ВЫСОТЕ БЕЗ ПРИМЕНЕНИЯ ИНВЕНТАРНЫХ ЛЕСОВ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cyan"/>
        </w:rPr>
      </w:pPr>
      <w:r w:rsidRPr="00995DFD">
        <w:rPr>
          <w:rFonts w:ascii="Calibri" w:hAnsi="Calibri" w:cs="Calibri"/>
          <w:highlight w:val="cyan"/>
        </w:rPr>
        <w:t>И ПОДМОСТЕЙ, С ПРИМЕНЕНИЕМ СИСТЕМ КАНАТНОГО ДОСТУПА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  <w:highlight w:val="cyan"/>
        </w:rPr>
      </w:pPr>
      <w:bookmarkStart w:id="45" w:name="Par1246"/>
      <w:bookmarkEnd w:id="45"/>
      <w:r w:rsidRPr="00995DFD">
        <w:rPr>
          <w:rFonts w:ascii="Calibri" w:hAnsi="Calibri" w:cs="Calibri"/>
          <w:highlight w:val="cyan"/>
        </w:rPr>
        <w:t>Обложка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643EFE" w:rsidRPr="00995DFD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</w:tr>
      <w:tr w:rsidR="00643EFE" w:rsidRPr="00995DFD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t>ЛИЧНАЯ КНИЖКА</w:t>
            </w:r>
          </w:p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lastRenderedPageBreak/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643EFE" w:rsidRPr="00995DFD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lastRenderedPageBreak/>
              <w:t>Адрес организации:</w:t>
            </w:r>
          </w:p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t>__________________________</w:t>
            </w:r>
          </w:p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t>__________________________</w:t>
            </w:r>
          </w:p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t>__________________________</w:t>
            </w:r>
          </w:p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cyan"/>
              </w:rPr>
            </w:pPr>
            <w:r w:rsidRPr="00995DFD">
              <w:rPr>
                <w:rFonts w:ascii="Calibri" w:hAnsi="Calibri" w:cs="Calibri"/>
                <w:highlight w:val="cyan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</w:tr>
      <w:tr w:rsidR="00643EFE" w:rsidRPr="00995DFD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Pr="00995DFD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cyan"/>
              </w:rPr>
            </w:pPr>
          </w:p>
        </w:tc>
      </w:tr>
    </w:tbl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cyan"/>
        </w:rPr>
      </w:pPr>
      <w:bookmarkStart w:id="46" w:name="Par1262"/>
      <w:bookmarkEnd w:id="46"/>
      <w:r w:rsidRPr="00995DFD">
        <w:rPr>
          <w:rFonts w:ascii="Calibri" w:hAnsi="Calibri" w:cs="Calibri"/>
          <w:highlight w:val="cyan"/>
        </w:rPr>
        <w:t>Страницы 2 - 3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─┬─ ─ ─ ─ ─ ─ ─ ─ ─ ─ ─ ─ ─ ─ ─ ─ ─ ─ ─ ─ ─ ─ ─ ─ ─ ─ ──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┌─┬─┬─┐              ┌─ ─ ─ ─ ─ ┐│Личная книжка выдана: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Рег. номер │ │ │ │                         │ ____________________________________________________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└─┴─┴─┘              │           │  </w:t>
      </w:r>
      <w:proofErr w:type="gramStart"/>
      <w:r w:rsidRPr="00995DFD">
        <w:rPr>
          <w:highlight w:val="cyan"/>
        </w:rPr>
        <w:t xml:space="preserve">   (</w:t>
      </w:r>
      <w:proofErr w:type="gramEnd"/>
      <w:r w:rsidRPr="00995DFD">
        <w:rPr>
          <w:highlight w:val="cyan"/>
        </w:rPr>
        <w:t>наименование организации, осуществляющей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┌─┬─┐┌─────────┐┌─┬─┬─┬─┐     Фото   │                     образовательную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</w:t>
      </w:r>
      <w:proofErr w:type="gramStart"/>
      <w:r w:rsidRPr="00995DFD">
        <w:rPr>
          <w:highlight w:val="cyan"/>
        </w:rPr>
        <w:t>Дата  │</w:t>
      </w:r>
      <w:proofErr w:type="gramEnd"/>
      <w:r w:rsidRPr="00995DFD">
        <w:rPr>
          <w:highlight w:val="cyan"/>
        </w:rPr>
        <w:t xml:space="preserve"> │ ││         ││2│0│ │ │ │   3 x 4   │____________________________________________________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└─┴─┘└─────────┘└─┴─┴─┴─┘            │          деятельность, выдавшей личную книжку)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│           │на основании удостоверения N __ от "__" ____ 20__ г.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Фамилия _______________________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│           │Лицензия: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Имя ___________________________ └ ─ ─ ─ ─ ─┘ ____________________________________________________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│____________________________________________________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Отчество_____________    __________________  </w:t>
      </w:r>
      <w:proofErr w:type="gramStart"/>
      <w:r w:rsidRPr="00995DFD">
        <w:rPr>
          <w:highlight w:val="cyan"/>
        </w:rPr>
        <w:t xml:space="preserve">   (</w:t>
      </w:r>
      <w:proofErr w:type="gramEnd"/>
      <w:r w:rsidRPr="00995DFD">
        <w:rPr>
          <w:highlight w:val="cyan"/>
        </w:rPr>
        <w:t>регистрационный номер лицензии, дата выдачи,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(личная </w:t>
      </w:r>
      <w:proofErr w:type="gramStart"/>
      <w:r w:rsidRPr="00995DFD">
        <w:rPr>
          <w:highlight w:val="cyan"/>
        </w:rPr>
        <w:t>подпись)  │</w:t>
      </w:r>
      <w:proofErr w:type="gramEnd"/>
      <w:r w:rsidRPr="00995DFD">
        <w:rPr>
          <w:highlight w:val="cyan"/>
        </w:rPr>
        <w:t xml:space="preserve">   наименование органа, выдающего образовательную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                      лицензию)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Руководитель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│образовательного учреждения: _________ _____________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                             (</w:t>
      </w:r>
      <w:proofErr w:type="gramStart"/>
      <w:r w:rsidRPr="00995DFD">
        <w:rPr>
          <w:highlight w:val="cyan"/>
        </w:rPr>
        <w:t xml:space="preserve">подпись)   </w:t>
      </w:r>
      <w:proofErr w:type="gramEnd"/>
      <w:r w:rsidRPr="00995DFD">
        <w:rPr>
          <w:highlight w:val="cyan"/>
        </w:rPr>
        <w:t>(Ф.И.О.)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│Рег. номер _____│Рег. номер _______│Рег. номер _____│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││</w:t>
      </w:r>
      <w:proofErr w:type="spellStart"/>
      <w:r w:rsidRPr="00995DFD">
        <w:rPr>
          <w:highlight w:val="cyan"/>
        </w:rPr>
        <w:t>Лич</w:t>
      </w:r>
      <w:proofErr w:type="spellEnd"/>
      <w:r w:rsidRPr="00995DFD">
        <w:rPr>
          <w:highlight w:val="cyan"/>
        </w:rPr>
        <w:t>. книжка N __│</w:t>
      </w:r>
      <w:proofErr w:type="spellStart"/>
      <w:r w:rsidRPr="00995DFD">
        <w:rPr>
          <w:highlight w:val="cyan"/>
        </w:rPr>
        <w:t>Лич</w:t>
      </w:r>
      <w:proofErr w:type="spellEnd"/>
      <w:r w:rsidRPr="00995DFD">
        <w:rPr>
          <w:highlight w:val="cyan"/>
        </w:rPr>
        <w:t>. книжка N ____│</w:t>
      </w:r>
      <w:proofErr w:type="spellStart"/>
      <w:r w:rsidRPr="00995DFD">
        <w:rPr>
          <w:highlight w:val="cyan"/>
        </w:rPr>
        <w:t>Лич</w:t>
      </w:r>
      <w:proofErr w:type="spellEnd"/>
      <w:r w:rsidRPr="00995DFD">
        <w:rPr>
          <w:highlight w:val="cyan"/>
        </w:rPr>
        <w:t>. книжка N __│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│Дата выдачи ____│Дата выдачи ______│Дата выдачи ____│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││Дата            │Дата окончания ___│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lastRenderedPageBreak/>
        <w:t xml:space="preserve">                                              │окончания ______│Всего часов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││Всего часов </w:t>
      </w:r>
      <w:proofErr w:type="gramStart"/>
      <w:r w:rsidRPr="00995DFD">
        <w:rPr>
          <w:highlight w:val="cyan"/>
        </w:rPr>
        <w:t>на  │</w:t>
      </w:r>
      <w:proofErr w:type="gramEnd"/>
      <w:r w:rsidRPr="00995DFD">
        <w:rPr>
          <w:highlight w:val="cyan"/>
        </w:rPr>
        <w:t>на высоте ________│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Личная книжка N     Дата </w:t>
      </w:r>
      <w:proofErr w:type="gramStart"/>
      <w:r w:rsidRPr="00995DFD">
        <w:rPr>
          <w:highlight w:val="cyan"/>
        </w:rPr>
        <w:t xml:space="preserve">рождения:   </w:t>
      </w:r>
      <w:proofErr w:type="gramEnd"/>
      <w:r w:rsidRPr="00995DFD">
        <w:rPr>
          <w:highlight w:val="cyan"/>
        </w:rPr>
        <w:t xml:space="preserve">      │высоте _________│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cyan"/>
        </w:rPr>
      </w:pPr>
      <w:bookmarkStart w:id="47" w:name="Par1294"/>
      <w:bookmarkEnd w:id="47"/>
      <w:r w:rsidRPr="00995DFD">
        <w:rPr>
          <w:rFonts w:ascii="Calibri" w:hAnsi="Calibri" w:cs="Calibri"/>
          <w:highlight w:val="cyan"/>
        </w:rPr>
        <w:t>Страницы 4 - 5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Заключение врача о допуске к работе по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результатам медицинского           ┌────────────────┬──────────────────┬────────────────┐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обследования                 ││     Дата       │Заключение врача, │ ФИО, подпись и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────────────────────────────────────────────┐ </w:t>
      </w:r>
      <w:proofErr w:type="gramStart"/>
      <w:r w:rsidRPr="00995DFD">
        <w:rPr>
          <w:highlight w:val="cyan"/>
        </w:rPr>
        <w:t>│  обследования</w:t>
      </w:r>
      <w:proofErr w:type="gramEnd"/>
      <w:r w:rsidRPr="00995DFD">
        <w:rPr>
          <w:highlight w:val="cyan"/>
        </w:rPr>
        <w:t xml:space="preserve">  │  N медицинской   │ личная печать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Группа крови                               │││                │     справки      │     врача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┌─┬─┬─┬─┬─┬─┐  ┌─┬─┬─┬─┬─┬─┬─┬─┬─┬─┐        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│ │ │ │ │ │ │  │ │ │ │ │ │ │ │ │ │ │        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└─┴─┴─┴─┴─┴─┘  └─┴─┴─┴─┴─┴─┴─┴─┴─┴─┘        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Дата об-  │Заключение </w:t>
      </w:r>
      <w:proofErr w:type="spellStart"/>
      <w:proofErr w:type="gramStart"/>
      <w:r w:rsidRPr="00995DFD">
        <w:rPr>
          <w:highlight w:val="cyan"/>
        </w:rPr>
        <w:t>врача,│</w:t>
      </w:r>
      <w:proofErr w:type="gramEnd"/>
      <w:r w:rsidRPr="00995DFD">
        <w:rPr>
          <w:highlight w:val="cyan"/>
        </w:rPr>
        <w:t>ФИО</w:t>
      </w:r>
      <w:proofErr w:type="spellEnd"/>
      <w:r w:rsidRPr="00995DFD">
        <w:rPr>
          <w:highlight w:val="cyan"/>
        </w:rPr>
        <w:t>, подпись и│││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следования</w:t>
      </w:r>
      <w:proofErr w:type="gramStart"/>
      <w:r w:rsidRPr="00995DFD">
        <w:rPr>
          <w:highlight w:val="cyan"/>
        </w:rPr>
        <w:t>│  N</w:t>
      </w:r>
      <w:proofErr w:type="gramEnd"/>
      <w:r w:rsidRPr="00995DFD">
        <w:rPr>
          <w:highlight w:val="cyan"/>
        </w:rPr>
        <w:t xml:space="preserve"> медицинской  │личная печать │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│     справки     │    врача     │││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│                 │              │││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│                 │              │││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│                 │              │││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│                │                  │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cyan"/>
        </w:rPr>
      </w:pPr>
      <w:bookmarkStart w:id="48" w:name="Par1323"/>
      <w:bookmarkEnd w:id="48"/>
      <w:r w:rsidRPr="00995DFD">
        <w:rPr>
          <w:rFonts w:ascii="Calibri" w:hAnsi="Calibri" w:cs="Calibri"/>
          <w:highlight w:val="cyan"/>
        </w:rPr>
        <w:t>Страницы 6 - 9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Сведения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о профессиональной подготовке, </w:t>
      </w:r>
      <w:proofErr w:type="gramStart"/>
      <w:r w:rsidRPr="00995DFD">
        <w:rPr>
          <w:highlight w:val="cyan"/>
        </w:rPr>
        <w:t>аттестации  │</w:t>
      </w:r>
      <w:proofErr w:type="gramEnd"/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lastRenderedPageBreak/>
        <w:t xml:space="preserve">           и повышении квалификации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│Дата </w:t>
      </w:r>
      <w:proofErr w:type="gramStart"/>
      <w:r w:rsidRPr="00995DFD">
        <w:rPr>
          <w:highlight w:val="cyan"/>
        </w:rPr>
        <w:t>│  Место</w:t>
      </w:r>
      <w:proofErr w:type="gramEnd"/>
      <w:r w:rsidRPr="00995DFD">
        <w:rPr>
          <w:highlight w:val="cyan"/>
        </w:rPr>
        <w:t xml:space="preserve"> проведения  │  Наименование  │││  Максимальная   │Результаты аттестации,│  Подпись,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     │       </w:t>
      </w:r>
      <w:proofErr w:type="gramStart"/>
      <w:r w:rsidRPr="00995DFD">
        <w:rPr>
          <w:highlight w:val="cyan"/>
        </w:rPr>
        <w:t xml:space="preserve">курса,   </w:t>
      </w:r>
      <w:proofErr w:type="gramEnd"/>
      <w:r w:rsidRPr="00995DFD">
        <w:rPr>
          <w:highlight w:val="cyan"/>
        </w:rPr>
        <w:t xml:space="preserve">    │     курса      │ │    высота/      │     N сертификата    │   печать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     </w:t>
      </w:r>
      <w:proofErr w:type="gramStart"/>
      <w:r w:rsidRPr="00995DFD">
        <w:rPr>
          <w:highlight w:val="cyan"/>
        </w:rPr>
        <w:t>│  образовательное</w:t>
      </w:r>
      <w:proofErr w:type="gramEnd"/>
      <w:r w:rsidRPr="00995DFD">
        <w:rPr>
          <w:highlight w:val="cyan"/>
        </w:rPr>
        <w:t xml:space="preserve">   │                │││продолжительность│    (удостоверения,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     │    </w:t>
      </w:r>
      <w:proofErr w:type="gramStart"/>
      <w:r w:rsidRPr="00995DFD">
        <w:rPr>
          <w:highlight w:val="cyan"/>
        </w:rPr>
        <w:t xml:space="preserve">учреждение,   </w:t>
      </w:r>
      <w:proofErr w:type="gramEnd"/>
      <w:r w:rsidRPr="00995DFD">
        <w:rPr>
          <w:highlight w:val="cyan"/>
        </w:rPr>
        <w:t xml:space="preserve">  │                │ │      курса      │      протокола)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организация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 │                    │                │││                 │                      │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Сведения   включают    в   себя    начальную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proofErr w:type="gramStart"/>
      <w:r w:rsidRPr="00995DFD">
        <w:rPr>
          <w:highlight w:val="cyan"/>
        </w:rPr>
        <w:t xml:space="preserve">подготовку,   </w:t>
      </w:r>
      <w:proofErr w:type="gramEnd"/>
      <w:r w:rsidRPr="00995DFD">
        <w:rPr>
          <w:highlight w:val="cyan"/>
        </w:rPr>
        <w:t xml:space="preserve"> курсы    переподготовки   или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proofErr w:type="gramStart"/>
      <w:r w:rsidRPr="00995DFD">
        <w:rPr>
          <w:highlight w:val="cyan"/>
        </w:rPr>
        <w:t>повышения  квалификации</w:t>
      </w:r>
      <w:proofErr w:type="gramEnd"/>
      <w:r w:rsidRPr="00995DFD">
        <w:rPr>
          <w:highlight w:val="cyan"/>
        </w:rPr>
        <w:t>,  тренинги, курсы по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оказанию   первой   помощи   пострадавшим на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proofErr w:type="gramStart"/>
      <w:r w:rsidRPr="00995DFD">
        <w:rPr>
          <w:highlight w:val="cyan"/>
        </w:rPr>
        <w:t>производстве,  сертификацию</w:t>
      </w:r>
      <w:proofErr w:type="gramEnd"/>
      <w:r w:rsidRPr="00995DFD">
        <w:rPr>
          <w:highlight w:val="cyan"/>
        </w:rPr>
        <w:t xml:space="preserve">  на соответствие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российским или международным требованиям.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cyan"/>
        </w:rPr>
      </w:pPr>
      <w:bookmarkStart w:id="49" w:name="Par1357"/>
      <w:bookmarkEnd w:id="49"/>
      <w:r w:rsidRPr="00995DFD">
        <w:rPr>
          <w:rFonts w:ascii="Calibri" w:hAnsi="Calibri" w:cs="Calibri"/>
          <w:highlight w:val="cyan"/>
        </w:rPr>
        <w:t>Страницы 10 - 69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Сведения об опыте работы          │              Сведения об опыте работы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│Дата</w:t>
      </w:r>
      <w:proofErr w:type="gramStart"/>
      <w:r w:rsidRPr="00995DFD">
        <w:rPr>
          <w:highlight w:val="cyan"/>
        </w:rPr>
        <w:t>│  Наименование</w:t>
      </w:r>
      <w:proofErr w:type="gramEnd"/>
      <w:r w:rsidRPr="00995DFD">
        <w:rPr>
          <w:highlight w:val="cyan"/>
        </w:rPr>
        <w:t xml:space="preserve">   │   Вид проведенной  │││  Место работ  │Продолжи-│Макси- │  Подпись лица,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    </w:t>
      </w:r>
      <w:proofErr w:type="gramStart"/>
      <w:r w:rsidRPr="00995DFD">
        <w:rPr>
          <w:highlight w:val="cyan"/>
        </w:rPr>
        <w:t>│  предприятия</w:t>
      </w:r>
      <w:proofErr w:type="gramEnd"/>
      <w:r w:rsidRPr="00995DFD">
        <w:rPr>
          <w:highlight w:val="cyan"/>
        </w:rPr>
        <w:t>,   │    работы, номер   │ │               │</w:t>
      </w:r>
      <w:proofErr w:type="spellStart"/>
      <w:r w:rsidRPr="00995DFD">
        <w:rPr>
          <w:highlight w:val="cyan"/>
        </w:rPr>
        <w:t>тельность│мальная</w:t>
      </w:r>
      <w:proofErr w:type="spellEnd"/>
      <w:r w:rsidRPr="00995DFD">
        <w:rPr>
          <w:highlight w:val="cyan"/>
        </w:rPr>
        <w:t>│  ответственного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│    </w:t>
      </w:r>
      <w:proofErr w:type="gramStart"/>
      <w:r w:rsidRPr="00995DFD">
        <w:rPr>
          <w:highlight w:val="cyan"/>
        </w:rPr>
        <w:t>│  проводившего</w:t>
      </w:r>
      <w:proofErr w:type="gramEnd"/>
      <w:r w:rsidRPr="00995DFD">
        <w:rPr>
          <w:highlight w:val="cyan"/>
        </w:rPr>
        <w:t xml:space="preserve">   │   наряда-допуска   │││               │работ (в │высота │ за производство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работы      │                    │ │               │</w:t>
      </w:r>
      <w:proofErr w:type="gramStart"/>
      <w:r w:rsidRPr="00995DFD">
        <w:rPr>
          <w:highlight w:val="cyan"/>
        </w:rPr>
        <w:t xml:space="preserve">часах)   </w:t>
      </w:r>
      <w:proofErr w:type="gramEnd"/>
      <w:r w:rsidRPr="00995DFD">
        <w:rPr>
          <w:highlight w:val="cyan"/>
        </w:rPr>
        <w:t>│  (м)  │  работ, печать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       │       │   организации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├───────────────┼──┬──┬───┼───────┼──────────────────┤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lastRenderedPageBreak/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└────┴─────────────────┴────────────────────┘││               │  │  │   │       │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         ИТОГО: </w:t>
      </w:r>
      <w:proofErr w:type="gramStart"/>
      <w:r w:rsidRPr="00995DFD">
        <w:rPr>
          <w:highlight w:val="cyan"/>
        </w:rPr>
        <w:t>│  │</w:t>
      </w:r>
      <w:proofErr w:type="gramEnd"/>
      <w:r w:rsidRPr="00995DFD">
        <w:rPr>
          <w:highlight w:val="cyan"/>
        </w:rPr>
        <w:t xml:space="preserve">  │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cyan"/>
        </w:rPr>
      </w:pPr>
      <w:bookmarkStart w:id="50" w:name="Par1385"/>
      <w:bookmarkEnd w:id="50"/>
      <w:r w:rsidRPr="00995DFD">
        <w:rPr>
          <w:rFonts w:ascii="Calibri" w:hAnsi="Calibri" w:cs="Calibri"/>
          <w:highlight w:val="cyan"/>
        </w:rPr>
        <w:t>Страницы 70 - 71</w:t>
      </w:r>
    </w:p>
    <w:p w:rsidR="00643EFE" w:rsidRPr="00995DFD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>── ─ ─ ─ ─ ─ ─ ─ ─ ─ ─ ─ ─ ─ ─ ─ ─ ─ ─ ─ ─ ─ ┬ ─ ─ ─ ─ ─ ─ ─ ─ ─ ─ ─ ─ ─ ─ ─ ─ ─ ─ ─ ─ ─ ─ ─ ─ ─ ─ ─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Рекомендации по заполнению               │4. </w:t>
      </w:r>
      <w:proofErr w:type="gramStart"/>
      <w:r w:rsidRPr="00995DFD">
        <w:rPr>
          <w:highlight w:val="cyan"/>
        </w:rPr>
        <w:t>Запись  о</w:t>
      </w:r>
      <w:proofErr w:type="gramEnd"/>
      <w:r w:rsidRPr="00995DFD">
        <w:rPr>
          <w:highlight w:val="cyan"/>
        </w:rPr>
        <w:t xml:space="preserve">  проведенной   работе   должна   включать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   сведения </w:t>
      </w:r>
      <w:proofErr w:type="gramStart"/>
      <w:r w:rsidRPr="00995DFD">
        <w:rPr>
          <w:highlight w:val="cyan"/>
        </w:rPr>
        <w:t>о  максимальной</w:t>
      </w:r>
      <w:proofErr w:type="gramEnd"/>
      <w:r w:rsidRPr="00995DFD">
        <w:rPr>
          <w:highlight w:val="cyan"/>
        </w:rPr>
        <w:t xml:space="preserve">  высоте,  на  которой  она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│   проводилась.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1. Идентификация   </w:t>
      </w:r>
      <w:proofErr w:type="gramStart"/>
      <w:r w:rsidRPr="00995DFD">
        <w:rPr>
          <w:highlight w:val="cyan"/>
        </w:rPr>
        <w:t>владельца  личной</w:t>
      </w:r>
      <w:proofErr w:type="gramEnd"/>
      <w:r w:rsidRPr="00995DFD">
        <w:rPr>
          <w:highlight w:val="cyan"/>
        </w:rPr>
        <w:t xml:space="preserve">  книжки│5. Сведения о наименовании компании особенно важны при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производится   по   </w:t>
      </w:r>
      <w:proofErr w:type="gramStart"/>
      <w:r w:rsidRPr="00995DFD">
        <w:rPr>
          <w:highlight w:val="cyan"/>
        </w:rPr>
        <w:t>фотографии  и</w:t>
      </w:r>
      <w:proofErr w:type="gramEnd"/>
      <w:r w:rsidRPr="00995DFD">
        <w:rPr>
          <w:highlight w:val="cyan"/>
        </w:rPr>
        <w:t xml:space="preserve">  личной    переезде из одной страны в другую, а также для тех,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подписи владельца.                       │   </w:t>
      </w:r>
      <w:proofErr w:type="gramStart"/>
      <w:r w:rsidRPr="00995DFD">
        <w:rPr>
          <w:highlight w:val="cyan"/>
        </w:rPr>
        <w:t>кто  работает</w:t>
      </w:r>
      <w:proofErr w:type="gramEnd"/>
      <w:r w:rsidRPr="00995DFD">
        <w:rPr>
          <w:highlight w:val="cyan"/>
        </w:rPr>
        <w:t xml:space="preserve"> по  договору субподряда  на несколько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                         компаний.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2. Обязательным     является      заполнение│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</w:t>
      </w:r>
      <w:proofErr w:type="gramStart"/>
      <w:r w:rsidRPr="00995DFD">
        <w:rPr>
          <w:highlight w:val="cyan"/>
        </w:rPr>
        <w:t>отработанных  часов</w:t>
      </w:r>
      <w:proofErr w:type="gramEnd"/>
      <w:r w:rsidRPr="00995DFD">
        <w:rPr>
          <w:highlight w:val="cyan"/>
        </w:rPr>
        <w:t>. Необходимо учитывать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только часы, отработанные непосредственно│6. Сведения    о    месте    работ   должны   включать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</w:t>
      </w:r>
      <w:proofErr w:type="gramStart"/>
      <w:r w:rsidRPr="00995DFD">
        <w:rPr>
          <w:highlight w:val="cyan"/>
        </w:rPr>
        <w:t>на  высоте</w:t>
      </w:r>
      <w:proofErr w:type="gramEnd"/>
      <w:r w:rsidRPr="00995DFD">
        <w:rPr>
          <w:highlight w:val="cyan"/>
        </w:rPr>
        <w:t>, а также время, потраченное на    месторасположение (город) и наименование  высотного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подготовку оборудования и средств </w:t>
      </w:r>
      <w:proofErr w:type="gramStart"/>
      <w:r w:rsidRPr="00995DFD">
        <w:rPr>
          <w:highlight w:val="cyan"/>
        </w:rPr>
        <w:t>защиты,│</w:t>
      </w:r>
      <w:proofErr w:type="gramEnd"/>
      <w:r w:rsidRPr="00995DFD">
        <w:rPr>
          <w:highlight w:val="cyan"/>
        </w:rPr>
        <w:t xml:space="preserve">   объекта.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</w:t>
      </w:r>
      <w:proofErr w:type="gramStart"/>
      <w:r w:rsidRPr="00995DFD">
        <w:rPr>
          <w:highlight w:val="cyan"/>
        </w:rPr>
        <w:t>обследование  и</w:t>
      </w:r>
      <w:proofErr w:type="gramEnd"/>
      <w:r w:rsidRPr="00995DFD">
        <w:rPr>
          <w:highlight w:val="cyan"/>
        </w:rPr>
        <w:t xml:space="preserve">  испытание  оборудования,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обследование и подготовку рабочего </w:t>
      </w:r>
      <w:proofErr w:type="gramStart"/>
      <w:r w:rsidRPr="00995DFD">
        <w:rPr>
          <w:highlight w:val="cyan"/>
        </w:rPr>
        <w:t>места.│</w:t>
      </w:r>
      <w:proofErr w:type="gramEnd"/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Заполняются все три колонки.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Пример </w:t>
      </w:r>
      <w:proofErr w:type="gramStart"/>
      <w:r w:rsidRPr="00995DFD">
        <w:rPr>
          <w:highlight w:val="cyan"/>
        </w:rPr>
        <w:t xml:space="preserve">записи:   </w:t>
      </w:r>
      <w:proofErr w:type="gramEnd"/>
      <w:r w:rsidRPr="00995DFD">
        <w:rPr>
          <w:highlight w:val="cyan"/>
        </w:rPr>
        <w:t xml:space="preserve">          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┌─┬─┬─┐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для 6 часов работы: │X│X│6│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└─┴─┴─┘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lastRenderedPageBreak/>
        <w:t xml:space="preserve">                        ┌─┬─┬─┐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для 80 часов </w:t>
      </w:r>
      <w:proofErr w:type="gramStart"/>
      <w:r w:rsidRPr="00995DFD">
        <w:rPr>
          <w:highlight w:val="cyan"/>
        </w:rPr>
        <w:t>работы:│</w:t>
      </w:r>
      <w:proofErr w:type="gramEnd"/>
      <w:r w:rsidRPr="00995DFD">
        <w:rPr>
          <w:highlight w:val="cyan"/>
        </w:rPr>
        <w:t>X│8│0│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                    └─┴─┴─┘              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3. </w:t>
      </w:r>
      <w:proofErr w:type="gramStart"/>
      <w:r w:rsidRPr="00995DFD">
        <w:rPr>
          <w:highlight w:val="cyan"/>
        </w:rPr>
        <w:t>Записи  о</w:t>
      </w:r>
      <w:proofErr w:type="gramEnd"/>
      <w:r w:rsidRPr="00995DFD">
        <w:rPr>
          <w:highlight w:val="cyan"/>
        </w:rPr>
        <w:t xml:space="preserve">  виде  проведенных работ должны│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быть выполнены в точной и ясной форме.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Эта   </w:t>
      </w:r>
      <w:proofErr w:type="gramStart"/>
      <w:r w:rsidRPr="00995DFD">
        <w:rPr>
          <w:highlight w:val="cyan"/>
        </w:rPr>
        <w:t>информация  важна</w:t>
      </w:r>
      <w:proofErr w:type="gramEnd"/>
      <w:r w:rsidRPr="00995DFD">
        <w:rPr>
          <w:highlight w:val="cyan"/>
        </w:rPr>
        <w:t xml:space="preserve">  работодателю,  а│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также   владельцу   </w:t>
      </w:r>
      <w:proofErr w:type="gramStart"/>
      <w:r w:rsidRPr="00995DFD">
        <w:rPr>
          <w:highlight w:val="cyan"/>
        </w:rPr>
        <w:t>личной  книжки</w:t>
      </w:r>
      <w:proofErr w:type="gramEnd"/>
      <w:r w:rsidRPr="00995DFD">
        <w:rPr>
          <w:highlight w:val="cyan"/>
        </w:rPr>
        <w:t>,  т.к.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позволяет   продемонстрировать   опыт   и│</w:t>
      </w:r>
    </w:p>
    <w:p w:rsidR="00643EFE" w:rsidRPr="00995DFD" w:rsidRDefault="00643EFE">
      <w:pPr>
        <w:pStyle w:val="ConsPlusNonformat"/>
        <w:jc w:val="both"/>
        <w:rPr>
          <w:highlight w:val="cyan"/>
        </w:rPr>
      </w:pPr>
      <w:r w:rsidRPr="00995DFD">
        <w:rPr>
          <w:highlight w:val="cyan"/>
        </w:rPr>
        <w:t xml:space="preserve">    умения работника.</w:t>
      </w:r>
    </w:p>
    <w:p w:rsidR="00643EFE" w:rsidRDefault="00643EFE">
      <w:pPr>
        <w:pStyle w:val="ConsPlusNonformat"/>
        <w:jc w:val="both"/>
      </w:pPr>
      <w:r w:rsidRPr="00995DFD">
        <w:rPr>
          <w:highlight w:val="cyan"/>
        </w:rPr>
        <w:t>─ ─ ─ ─ ─ ─ ─ ─ ─ ─ ─ ─ ─ ─ ─ ─ ─ ─ ─ ─ ─ ─ ─┴ ─ ─ ─ ─ ─ ─ ─ ─ ─ ─ ─ ─ ─ ─ ─ ─ ─ ─ ─ ─ ─ ─ ─ ─ ─ - - -</w:t>
      </w:r>
    </w:p>
    <w:p w:rsidR="00643EFE" w:rsidRDefault="00643EFE">
      <w:pPr>
        <w:pStyle w:val="ConsPlusNonformat"/>
        <w:jc w:val="both"/>
        <w:sectPr w:rsidR="00643E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660EEE">
        <w:rPr>
          <w:rFonts w:ascii="Calibri" w:hAnsi="Calibri" w:cs="Calibri"/>
          <w:highlight w:val="yellow"/>
        </w:rPr>
        <w:t xml:space="preserve">Личная книжка состоит из </w:t>
      </w:r>
      <w:r w:rsidRPr="00660EEE">
        <w:rPr>
          <w:rFonts w:ascii="Times New Roman" w:hAnsi="Times New Roman" w:cs="Times New Roman"/>
          <w:b/>
          <w:highlight w:val="yellow"/>
          <w:u w:val="single"/>
        </w:rPr>
        <w:t>ламинированной обложки</w:t>
      </w:r>
      <w:r w:rsidRPr="00660EEE">
        <w:rPr>
          <w:rFonts w:ascii="Calibri" w:hAnsi="Calibri" w:cs="Calibri"/>
          <w:highlight w:val="yellow"/>
        </w:rPr>
        <w:t xml:space="preserve"> и блока из 70 страниц. Размер личной книжки 145 мм x 100 мм.</w:t>
      </w:r>
      <w:bookmarkStart w:id="51" w:name="_GoBack"/>
      <w:bookmarkEnd w:id="51"/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428"/>
      <w:bookmarkEnd w:id="52"/>
      <w:r>
        <w:rPr>
          <w:rFonts w:ascii="Calibri" w:hAnsi="Calibri" w:cs="Calibri"/>
        </w:rPr>
        <w:t>Приложение N 6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435"/>
      <w:bookmarkEnd w:id="53"/>
      <w:r>
        <w:rPr>
          <w:rFonts w:ascii="Calibri" w:hAnsi="Calibri" w:cs="Calibri"/>
        </w:rPr>
        <w:t>СОДЕРЖАНИЕ ПЛАНА ПРОИЗВОДСТВА 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план производства работ на высоте (далее - ППР на высоте) определяются и указываются: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первоочередное устройство постоянных ограждающих конструкций;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временные ограждающие устройства;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используемые средства </w:t>
      </w:r>
      <w:proofErr w:type="spellStart"/>
      <w:r>
        <w:rPr>
          <w:rFonts w:ascii="Calibri" w:hAnsi="Calibri" w:cs="Calibri"/>
        </w:rPr>
        <w:t>подмащивания</w:t>
      </w:r>
      <w:proofErr w:type="spellEnd"/>
      <w:r>
        <w:rPr>
          <w:rFonts w:ascii="Calibri" w:hAnsi="Calibri" w:cs="Calibri"/>
        </w:rPr>
        <w:t>, в том числе лестницы, стремянки, настилы, туры, леса;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используемые грузоподъемные механизмы, люльки подъемников (вышек);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места и способы крепления систем обеспечения безопасности работ на высоте;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пути и средства подъема работников к рабочим местам или местам производства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средства освещения рабочих мест, проходов и проездов, а также средства сигнализации и связи;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требования по санитарно-бытовому обслуживанию работников.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ППР на высоте отражаются требования по: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обеспечению монтажной технологичности конструкций и оборудования;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снижению объемов и трудоемкости работ, выполняемых в условиях производственной опасности;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безопасному размещению машин и механизмов;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 рабочих мест с применением технических средств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способы </w:t>
      </w:r>
      <w:proofErr w:type="spellStart"/>
      <w:r>
        <w:rPr>
          <w:rFonts w:ascii="Calibri" w:hAnsi="Calibri" w:cs="Calibri"/>
        </w:rPr>
        <w:t>строповки</w:t>
      </w:r>
      <w:proofErr w:type="spellEnd"/>
      <w:r>
        <w:rPr>
          <w:rFonts w:ascii="Calibri" w:hAnsi="Calibri" w:cs="Calibri"/>
        </w:rPr>
        <w:t>, обеспечивающие подачу элементов в положение, соответствующее или близкое к проектному;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приспособления (пирамиды, кассеты) для устойчивого хранения элементов конструкций;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способы складирования изделий, материалов, оборудования;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способы окончательного закрепления конструкций;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способы временного закрепления разбираемых элементов при демонтаже конструкций зданий и сооружений;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способы удаления отходов и мусора;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защитные перекрытия (настилы) или козырьки при выполнении работ по одной вертикали.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ППР на высоте с применением машин (механизмов) предусматриваются: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 типов, места установки и режима работы машин (механизмов);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величины ограничения пути движения или угла поворота машины;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средства связи машиниста с работающими (звуковая сигнализация, радио- и телефонная связь);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особые условия установки машины в опасной зоне.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защиты от поражения электрическим током в ППР на высоте включаются: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указания по заземлению металлических частей электрооборудования и исполнению заземляющих контуров;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479"/>
      <w:bookmarkEnd w:id="54"/>
      <w:r>
        <w:rPr>
          <w:rFonts w:ascii="Calibri" w:hAnsi="Calibri" w:cs="Calibri"/>
        </w:rPr>
        <w:t>Приложение N 7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1488"/>
      <w:bookmarkEnd w:id="55"/>
      <w:r>
        <w:rPr>
          <w:rFonts w:ascii="Calibri" w:hAnsi="Calibri" w:cs="Calibri"/>
        </w:rPr>
        <w:t>ЖУРНАЛ УЧЕТА РАБОТ ПО НАРЯДУ-ДОПУСКУ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43E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Формат A4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bookmarkStart w:id="56" w:name="Par1492"/>
      <w:bookmarkEnd w:id="56"/>
      <w:r>
        <w:t>Заглавный лист: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(наименование организации, структурное подразделение)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           ЖУРНАЛ УЧЕТА РАБОТ ПО НАРЯДУ-ДОПУСКУ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Начат "__" ______________ 20__ г.</w:t>
      </w:r>
    </w:p>
    <w:p w:rsidR="00643EFE" w:rsidRDefault="00643EFE">
      <w:pPr>
        <w:pStyle w:val="ConsPlusNonformat"/>
        <w:jc w:val="both"/>
      </w:pPr>
      <w:r>
        <w:t>Окончен "__" ____________ 20__ г.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bookmarkStart w:id="57" w:name="Par1502"/>
      <w:bookmarkEnd w:id="57"/>
      <w:r>
        <w:t>Последующие листы: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504"/>
            <w:bookmarkEnd w:id="58"/>
            <w:r>
              <w:rPr>
                <w:rFonts w:ascii="Calibri" w:hAnsi="Calibri" w:cs="Calibri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1505"/>
            <w:bookmarkEnd w:id="59"/>
            <w:r>
              <w:rPr>
                <w:rFonts w:ascii="Calibri" w:hAnsi="Calibri" w:cs="Calibri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1509"/>
            <w:bookmarkEnd w:id="60"/>
            <w:r>
              <w:rPr>
                <w:rFonts w:ascii="Calibri" w:hAnsi="Calibri" w:cs="Calibri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1510"/>
            <w:bookmarkEnd w:id="61"/>
            <w:r>
              <w:rPr>
                <w:rFonts w:ascii="Calibri" w:hAnsi="Calibri" w:cs="Calibri"/>
              </w:rPr>
              <w:t>Работа закончена (дата, время)</w:t>
            </w: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, </w:t>
      </w:r>
      <w:hyperlink w:anchor="Par150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151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).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Рекомендуемый образец журнала может быть дополнен или изменен.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Журнал должен быть пронумерован, прошнурован и скреплен печатью организации.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хранения журнала - один месяц со дня регистрации в </w:t>
      </w:r>
      <w:hyperlink w:anchor="Par1510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полного окончания работы по последнему зарегистрированному в журнале наряду-допуску.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543"/>
      <w:bookmarkEnd w:id="62"/>
      <w:r>
        <w:rPr>
          <w:rFonts w:ascii="Calibri" w:hAnsi="Calibri" w:cs="Calibri"/>
        </w:rPr>
        <w:t>Приложение N 8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552"/>
      <w:bookmarkEnd w:id="63"/>
      <w:r>
        <w:rPr>
          <w:rFonts w:ascii="Calibri" w:hAnsi="Calibri" w:cs="Calibri"/>
        </w:rPr>
        <w:t>Журнал приема и осмотра лесов и подмостей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который проводил приемку (осмотр) лесов (подмостей)</w:t>
            </w: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586"/>
      <w:bookmarkEnd w:id="64"/>
      <w:r>
        <w:rPr>
          <w:rFonts w:ascii="Calibri" w:hAnsi="Calibri" w:cs="Calibri"/>
        </w:rPr>
        <w:t>Приложение N 9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595"/>
      <w:bookmarkEnd w:id="65"/>
      <w:r>
        <w:rPr>
          <w:rFonts w:ascii="Calibri" w:hAnsi="Calibri" w:cs="Calibri"/>
        </w:rPr>
        <w:t>Журнал учета и осмотра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такелажных средств, механизмов и приспособлений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1221"/>
        <w:gridCol w:w="1677"/>
        <w:gridCol w:w="1384"/>
        <w:gridCol w:w="1667"/>
        <w:gridCol w:w="1192"/>
        <w:gridCol w:w="1013"/>
        <w:gridCol w:w="1222"/>
        <w:gridCol w:w="1191"/>
        <w:gridCol w:w="1103"/>
        <w:gridCol w:w="1587"/>
        <w:gridCol w:w="1361"/>
      </w:tblGrid>
      <w:tr w:rsidR="00643EF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Грузоподъемность, кг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последнего испытания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испытания, осмотра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проведении ремонта с указанием даты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Статические испытания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Динамические испытания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643EF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645"/>
      <w:bookmarkEnd w:id="66"/>
      <w:r>
        <w:rPr>
          <w:rFonts w:ascii="Calibri" w:hAnsi="Calibri" w:cs="Calibri"/>
        </w:rPr>
        <w:t>Приложение N 10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652"/>
      <w:bookmarkEnd w:id="67"/>
      <w:r>
        <w:rPr>
          <w:rFonts w:ascii="Calibri" w:hAnsi="Calibri" w:cs="Calibri"/>
        </w:rPr>
        <w:t>ОПАСНЫЕ ФАКТОРЫ,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ОБУСЛОВЛЕННЫЕ МЕСТОПОЛОЖЕНИЕМ АНКЕРНЫХ УСТРОЙСТВ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фактора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1659"/>
            <w:bookmarkEnd w:id="68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28841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  <w:r>
              <w:rPr>
                <w:rFonts w:ascii="Calibri" w:hAnsi="Calibri" w:cs="Calibri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66179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1669"/>
            <w:bookmarkEnd w:id="69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8826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>
                <w:rPr>
                  <w:rFonts w:ascii="Calibri" w:hAnsi="Calibri" w:cs="Calibri"/>
                  <w:color w:val="0000FF"/>
                </w:rPr>
                <w:t>(схема 3.1)</w:t>
              </w:r>
            </w:hyperlink>
            <w:r>
              <w:rPr>
                <w:rFonts w:ascii="Calibri" w:hAnsi="Calibri" w:cs="Calibri"/>
              </w:rPr>
              <w:t xml:space="preserve"> или средства защиты от падения втягивающего типа </w:t>
            </w:r>
            <w:hyperlink w:anchor="Par1672" w:history="1">
              <w:r>
                <w:rPr>
                  <w:rFonts w:ascii="Calibri" w:hAnsi="Calibri" w:cs="Calibri"/>
                  <w:color w:val="0000FF"/>
                </w:rPr>
                <w:t>(схема 3.2)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0" w:name="Par1672"/>
            <w:bookmarkEnd w:id="70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28981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77292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Расположение работника относительно анкерного устройства, при </w:t>
            </w:r>
            <w:proofErr w:type="gramStart"/>
            <w:r>
              <w:rPr>
                <w:rFonts w:ascii="Calibri" w:hAnsi="Calibri" w:cs="Calibri"/>
              </w:rPr>
              <w:t xml:space="preserve">котором </w:t>
            </w:r>
            <w:r w:rsidR="0004264B">
              <w:rPr>
                <w:rFonts w:ascii="Calibri" w:hAnsi="Calibri" w:cs="Calibri"/>
                <w:noProof/>
                <w:position w:val="-4"/>
              </w:rPr>
              <w:drawing>
                <wp:inline distT="0" distB="0" distL="0" distR="0">
                  <wp:extent cx="628015" cy="19875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70180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1685"/>
      <w:bookmarkEnd w:id="71"/>
      <w:r>
        <w:rPr>
          <w:rFonts w:ascii="Calibri" w:hAnsi="Calibri" w:cs="Calibri"/>
        </w:rPr>
        <w:t>Приложение N 11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2" w:name="Par1692"/>
      <w:bookmarkEnd w:id="72"/>
      <w:r>
        <w:rPr>
          <w:rFonts w:ascii="Calibri" w:hAnsi="Calibri" w:cs="Calibri"/>
        </w:rPr>
        <w:lastRenderedPageBreak/>
        <w:t>ПОРЯДОК УСТАНОВЛЕНИЯ ЗОН ПОВЫШЕННОЙ ОПАСНОСТИ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3" w:name="Par1697"/>
      <w:bookmarkEnd w:id="73"/>
      <w:r>
        <w:rPr>
          <w:rFonts w:ascii="Calibri" w:hAnsi="Calibri" w:cs="Calibri"/>
        </w:rPr>
        <w:t>Таблица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отлета грузов, предметов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высоты падения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643EF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возможного падения груза (предмета), м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Минимальное расстояние </w:t>
            </w:r>
            <w:proofErr w:type="gramStart"/>
            <w:r>
              <w:rPr>
                <w:rFonts w:ascii="Calibri" w:hAnsi="Calibri" w:cs="Calibri"/>
              </w:rPr>
              <w:t>отлета</w:t>
            </w:r>
            <w:proofErr w:type="gramEnd"/>
            <w:r>
              <w:rPr>
                <w:rFonts w:ascii="Calibri" w:hAnsi="Calibri" w:cs="Calibri"/>
              </w:rPr>
              <w:t xml:space="preserve"> перемещаемого (падающего) груза (предмета), м</w:t>
            </w:r>
          </w:p>
        </w:tc>
      </w:tr>
      <w:tr w:rsidR="00643EF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предметов в случае их падения со здания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промежуточном значении высоты возможного падения расстояние отлета определяется интерполяцией.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736"/>
      <w:bookmarkEnd w:id="74"/>
      <w:r>
        <w:rPr>
          <w:rFonts w:ascii="Calibri" w:hAnsi="Calibri" w:cs="Calibri"/>
        </w:rPr>
        <w:t>Приложение N 12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743"/>
      <w:bookmarkEnd w:id="75"/>
      <w:r>
        <w:rPr>
          <w:rFonts w:ascii="Calibri" w:hAnsi="Calibri" w:cs="Calibri"/>
        </w:rPr>
        <w:t>СИСТЕМЫ ОБЕСПЕЧЕНИЯ БЕЗОПАСНОСТИ 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39128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6" w:name="Par1750"/>
            <w:bookmarkEnd w:id="76"/>
            <w:r>
              <w:rPr>
                <w:rFonts w:ascii="Calibri" w:hAnsi="Calibri" w:cs="Calibri"/>
              </w:rPr>
              <w:t>Удерживающая система.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удерживающая привязь (пояс предохранительный </w:t>
            </w:r>
            <w:proofErr w:type="spellStart"/>
            <w:r>
              <w:rPr>
                <w:rFonts w:ascii="Calibri" w:hAnsi="Calibri" w:cs="Calibri"/>
              </w:rPr>
              <w:t>безлямочный</w:t>
            </w:r>
            <w:proofErr w:type="spellEnd"/>
            <w:r>
              <w:rPr>
                <w:rFonts w:ascii="Calibri" w:hAnsi="Calibri" w:cs="Calibri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анкерная точка крепления, к которой может быть прикреплено средство индивидуальной защиты после </w:t>
            </w:r>
            <w:r>
              <w:rPr>
                <w:rFonts w:ascii="Calibri" w:hAnsi="Calibri" w:cs="Calibri"/>
              </w:rPr>
              <w:lastRenderedPageBreak/>
              <w:t>монтажа анкерного устройства или структурного анкера, закрепленного на длительное время к сооружению (зданию);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находящийся в натянутом состоянии строп регулируемой длины для удержания работника;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перепад высот более 1,8 м.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27393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7" w:name="Par1760"/>
            <w:bookmarkEnd w:id="77"/>
            <w:r>
              <w:rPr>
                <w:rFonts w:ascii="Calibri" w:hAnsi="Calibri" w:cs="Calibri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поясной ремень для поддержки тела, который охватывает тело за талию;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 с амортизатором;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страховочная привязь.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48717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8" w:name="Par1770"/>
            <w:bookmarkEnd w:id="78"/>
            <w:r>
              <w:rPr>
                <w:rFonts w:ascii="Calibri" w:hAnsi="Calibri" w:cs="Calibri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структурный анкер на каждом конце анкерной линии;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>
              <w:rPr>
                <w:rFonts w:ascii="Calibri" w:hAnsi="Calibri" w:cs="Calibri"/>
              </w:rPr>
              <w:t>отстегивания</w:t>
            </w:r>
            <w:proofErr w:type="spellEnd"/>
            <w:r>
              <w:rPr>
                <w:rFonts w:ascii="Calibri" w:hAnsi="Calibri" w:cs="Calibri"/>
              </w:rPr>
              <w:t>) самим работником и не создает помех при выполнении работ.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075180"/>
                  <wp:effectExtent l="0" t="0" r="190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9" w:name="Par1781"/>
            <w:bookmarkEnd w:id="79"/>
            <w:r>
              <w:rPr>
                <w:rFonts w:ascii="Calibri" w:hAnsi="Calibri" w:cs="Calibri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средства защиты втягивающего типа со встроенной лебедкой;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строп;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</w:t>
            </w:r>
            <w:r>
              <w:rPr>
                <w:rFonts w:ascii="Calibri" w:hAnsi="Calibri" w:cs="Calibri"/>
              </w:rPr>
              <w:lastRenderedPageBreak/>
              <w:t>расположенными вокруг лодыжек.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685925"/>
                  <wp:effectExtent l="0" t="0" r="190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80" w:name="Par1796"/>
            <w:bookmarkEnd w:id="80"/>
            <w:r>
              <w:rPr>
                <w:rFonts w:ascii="Calibri" w:hAnsi="Calibri" w:cs="Calibri"/>
              </w:rPr>
              <w:t>Система спасения и эвакуации, использующая переносное временное анкерное устройство.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</w:t>
            </w:r>
            <w:proofErr w:type="spellStart"/>
            <w:r>
              <w:rPr>
                <w:rFonts w:ascii="Calibri" w:hAnsi="Calibri" w:cs="Calibri"/>
              </w:rPr>
              <w:t>трипод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лебедка;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339534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спасательная петля класса B (возможно использование спасательной петли класса A).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1816"/>
      <w:bookmarkEnd w:id="81"/>
      <w:r>
        <w:rPr>
          <w:rFonts w:ascii="Calibri" w:hAnsi="Calibri" w:cs="Calibri"/>
        </w:rPr>
        <w:t>Приложение N 13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1823"/>
      <w:bookmarkEnd w:id="82"/>
      <w:r>
        <w:rPr>
          <w:rFonts w:ascii="Calibri" w:hAnsi="Calibri" w:cs="Calibri"/>
        </w:rPr>
        <w:t>РАСЧЕТ ЗНАЧЕНИЯ НАГРУЗКИ В АНКЕРНОМ УСТРОЙСТВЕ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3" w:name="Par1827"/>
      <w:bookmarkEnd w:id="83"/>
      <w:r>
        <w:rPr>
          <w:rFonts w:ascii="Calibri" w:hAnsi="Calibri" w:cs="Calibri"/>
        </w:rPr>
        <w:t>Таблица 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и угла отклонения нагрузки (</w:t>
            </w:r>
            <w:proofErr w:type="spellStart"/>
            <w:r>
              <w:rPr>
                <w:rFonts w:ascii="Calibri" w:hAnsi="Calibri" w:cs="Calibri"/>
              </w:rPr>
              <w:t>Pi</w:t>
            </w:r>
            <w:proofErr w:type="spellEnd"/>
            <w:r>
              <w:rPr>
                <w:rFonts w:ascii="Calibri" w:hAnsi="Calibri" w:cs="Calibri"/>
              </w:rPr>
              <w:t>) от вертикальной плоскости (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81405" cy="1153160"/>
                  <wp:effectExtent l="0" t="0" r="444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8755" cy="222885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7010" cy="19875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20395" cy="128016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таблице указана </w:t>
            </w:r>
            <w:proofErr w:type="gramStart"/>
            <w:r>
              <w:rPr>
                <w:rFonts w:ascii="Calibri" w:hAnsi="Calibri" w:cs="Calibri"/>
              </w:rPr>
              <w:t xml:space="preserve">величина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), воздействующая на анкерную точку, при различных углах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 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01015" cy="11055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Для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</w:t>
            </w:r>
            <w:proofErr w:type="gramEnd"/>
            <w:r>
              <w:rPr>
                <w:rFonts w:ascii="Calibri" w:hAnsi="Calibri" w:cs="Calibri"/>
              </w:rPr>
              <w:t xml:space="preserve"> 30 - 45°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</w:t>
            </w:r>
            <w:proofErr w:type="gramStart"/>
            <w:r>
              <w:rPr>
                <w:rFonts w:ascii="Calibri" w:hAnsi="Calibri" w:cs="Calibri"/>
              </w:rPr>
              <w:t xml:space="preserve">угла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имеем: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15415" cy="2863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22655" cy="11290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8755" cy="2228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7010" cy="19875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254635"/>
                  <wp:effectExtent l="0" t="0" r="889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50900" cy="1025525"/>
                  <wp:effectExtent l="0" t="0" r="635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Для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</w:t>
            </w:r>
            <w:proofErr w:type="gramEnd"/>
            <w:r>
              <w:rPr>
                <w:rFonts w:ascii="Calibri" w:hAnsi="Calibri" w:cs="Calibri"/>
              </w:rPr>
              <w:t xml:space="preserve"> 30 - 45°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</w:t>
            </w:r>
            <w:proofErr w:type="gramStart"/>
            <w:r>
              <w:rPr>
                <w:rFonts w:ascii="Calibri" w:hAnsi="Calibri" w:cs="Calibri"/>
              </w:rPr>
              <w:t xml:space="preserve">угла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имеем: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39925" cy="286385"/>
                  <wp:effectExtent l="0" t="0" r="317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8750" cy="2546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величина нагрузки на канате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12140" cy="2546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силы, действующие на анкерные точки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>
          <w:rPr>
            <w:rFonts w:ascii="Calibri" w:hAnsi="Calibri" w:cs="Calibri"/>
            <w:color w:val="0000FF"/>
          </w:rPr>
          <w:t>схемах 3</w:t>
        </w:r>
      </w:hyperlink>
      <w:r>
        <w:rPr>
          <w:rFonts w:ascii="Calibri" w:hAnsi="Calibri" w:cs="Calibri"/>
        </w:rPr>
        <w:t xml:space="preserve">, </w:t>
      </w:r>
      <w:hyperlink w:anchor="Par1949" w:history="1">
        <w:r>
          <w:rPr>
            <w:rFonts w:ascii="Calibri" w:hAnsi="Calibri" w:cs="Calibri"/>
            <w:color w:val="0000FF"/>
          </w:rPr>
          <w:t>4 таблицы 2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4" w:name="Par1931"/>
      <w:bookmarkEnd w:id="84"/>
      <w:r>
        <w:rPr>
          <w:rFonts w:ascii="Calibri" w:hAnsi="Calibri" w:cs="Calibri"/>
        </w:rPr>
        <w:lastRenderedPageBreak/>
        <w:t>Таблица 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5" w:name="Par1939"/>
            <w:bookmarkEnd w:id="8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38163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787400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6" w:name="Par1946"/>
            <w:bookmarkEnd w:id="86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683895"/>
                  <wp:effectExtent l="0" t="0" r="5715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Par1949"/>
            <w:bookmarkEnd w:id="87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731520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Прочность оттяжек и надежность их закрепления должны соответствовать прочности и надежности закрепления канатов. Конструкции оттяжек и </w:t>
      </w:r>
      <w:r>
        <w:rPr>
          <w:rFonts w:ascii="Calibri" w:hAnsi="Calibri" w:cs="Calibri"/>
        </w:rPr>
        <w:lastRenderedPageBreak/>
        <w:t>способы их соединения с канатом предписываются ППР.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8" w:name="Par1954"/>
      <w:bookmarkEnd w:id="88"/>
      <w:r>
        <w:rPr>
          <w:rFonts w:ascii="Calibri" w:hAnsi="Calibri" w:cs="Calibri"/>
        </w:rPr>
        <w:t>Таблица 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каната анкерной линии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643EFE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между точками закрепления, м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643EFE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10,5; 11,0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Предельное отклонение контролируемой величины от данных таблицы 3 +/- 15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9" w:name="Par1990"/>
      <w:bookmarkEnd w:id="89"/>
      <w:r>
        <w:rPr>
          <w:rFonts w:ascii="Calibri" w:hAnsi="Calibri" w:cs="Calibri"/>
        </w:rPr>
        <w:t>Таблица 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643EF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Угол, °</w:t>
            </w:r>
          </w:p>
        </w:tc>
      </w:tr>
      <w:tr w:rsidR="00643EFE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43E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25525" cy="325755"/>
                  <wp:effectExtent l="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образная схема,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37285" cy="230505"/>
                  <wp:effectExtent l="0" t="0" r="571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</w:tr>
      <w:tr w:rsidR="00643E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25525" cy="810895"/>
                  <wp:effectExtent l="0" t="0" r="3175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0" w:name="Par2027"/>
            <w:bookmarkEnd w:id="90"/>
            <w:r>
              <w:rPr>
                <w:rFonts w:ascii="Calibri" w:hAnsi="Calibri" w:cs="Calibri"/>
              </w:rPr>
              <w:t>Треугольная схема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30505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>
          <w:rPr>
            <w:rFonts w:ascii="Calibri" w:hAnsi="Calibri" w:cs="Calibri"/>
            <w:color w:val="0000FF"/>
          </w:rPr>
          <w:t>п. 1 таблицы 2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history="1">
        <w:r>
          <w:rPr>
            <w:rFonts w:ascii="Calibri" w:hAnsi="Calibri" w:cs="Calibri"/>
            <w:color w:val="0000FF"/>
          </w:rPr>
          <w:t>(п. 2 таблицы 4)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2052"/>
      <w:bookmarkEnd w:id="91"/>
      <w:r>
        <w:rPr>
          <w:rFonts w:ascii="Calibri" w:hAnsi="Calibri" w:cs="Calibri"/>
        </w:rPr>
        <w:t>Приложение N 14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643EF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51915" cy="1454785"/>
                  <wp:effectExtent l="0" t="0" r="6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2" w:name="Par2064"/>
            <w:bookmarkEnd w:id="92"/>
            <w:r>
              <w:rPr>
                <w:rFonts w:ascii="Calibri" w:hAnsi="Calibri" w:cs="Calibri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Состоит из: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структурные анкера, закрепленные на длительное время к сооружению (зданию), или анкерные устройства, состоящие из элемента или ряда </w:t>
            </w:r>
            <w:proofErr w:type="gramStart"/>
            <w:r>
              <w:rPr>
                <w:rFonts w:ascii="Calibri" w:hAnsi="Calibri" w:cs="Calibri"/>
              </w:rPr>
              <w:t>элементов</w:t>
            </w:r>
            <w:proofErr w:type="gramEnd"/>
            <w:r>
              <w:rPr>
                <w:rFonts w:ascii="Calibri" w:hAnsi="Calibri" w:cs="Calibri"/>
              </w:rPr>
              <w:t xml:space="preserve"> или компонентов, которые включают точку или точки анкерного крепления;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анкерные канаты;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канат страховочной системы;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2084"/>
      <w:bookmarkEnd w:id="93"/>
      <w:r>
        <w:rPr>
          <w:rFonts w:ascii="Calibri" w:hAnsi="Calibri" w:cs="Calibri"/>
        </w:rPr>
        <w:lastRenderedPageBreak/>
        <w:t>Приложение N 15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РАБОТНИКА ПРИ ПЕРЕМЕЩЕНИИ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131060"/>
                  <wp:effectExtent l="0" t="0" r="1905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4" w:name="Par2100"/>
            <w:bookmarkEnd w:id="94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>
              <w:rPr>
                <w:rFonts w:ascii="Calibri" w:hAnsi="Calibri" w:cs="Calibri"/>
              </w:rPr>
              <w:t>травмирование</w:t>
            </w:r>
            <w:proofErr w:type="spellEnd"/>
            <w:r>
              <w:rPr>
                <w:rFonts w:ascii="Calibri" w:hAnsi="Calibri" w:cs="Calibri"/>
              </w:rPr>
              <w:t xml:space="preserve"> рук при работе с ним.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739775"/>
                  <wp:effectExtent l="0" t="0" r="1905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5" w:name="Par2108"/>
            <w:bookmarkEnd w:id="95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горизонтальном перемещении по конструкциям на высоте в случаях, когда </w:t>
            </w:r>
            <w:r>
              <w:rPr>
                <w:rFonts w:ascii="Calibri" w:hAnsi="Calibri" w:cs="Calibri"/>
              </w:rPr>
              <w:lastRenderedPageBreak/>
              <w:t>невозможно организовать страховочную систему.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(карабин).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707390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683895"/>
                  <wp:effectExtent l="0" t="0" r="1905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691515"/>
                  <wp:effectExtent l="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3077210"/>
                  <wp:effectExtent l="0" t="0" r="190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6" w:name="Par2122"/>
            <w:bookmarkEnd w:id="96"/>
            <w:r>
              <w:rPr>
                <w:rFonts w:ascii="Calibri" w:hAnsi="Calibri" w:cs="Calibri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>
                <w:rPr>
                  <w:rFonts w:ascii="Calibri" w:hAnsi="Calibri" w:cs="Calibri"/>
                  <w:color w:val="0000FF"/>
                </w:rPr>
                <w:t>(схема 1 приложения N 10)</w:t>
              </w:r>
            </w:hyperlink>
            <w:r>
              <w:rPr>
                <w:rFonts w:ascii="Calibri" w:hAnsi="Calibri" w:cs="Calibri"/>
              </w:rP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страхующий канат;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защита рук страхующего.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7" w:name="Par2135"/>
      <w:bookmarkEnd w:id="97"/>
      <w:r>
        <w:rPr>
          <w:rFonts w:ascii="Calibri" w:hAnsi="Calibri" w:cs="Calibri"/>
        </w:rPr>
        <w:t>Приложение N 16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8" w:name="Par2142"/>
      <w:bookmarkEnd w:id="98"/>
      <w:r>
        <w:rPr>
          <w:rFonts w:ascii="Calibri" w:hAnsi="Calibri" w:cs="Calibri"/>
        </w:rPr>
        <w:t>ГРАФИЧЕСКИЕ СХЕМЫ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ТОРМОЗНЫХ СИСТЕМ, ИХ ХАРАКТЕРИСТИКИ, СООТНОШЕНИЕ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УСИЛИЙ, ВОЗНИКАЮЩИХ НА АНКЕРНЫХ УСТРОЙСТВАХ В ЗАВИСИМОСТИ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УГЛОВ ПЕРЕГИБА СТРАХОВОЧНОГО КАНАТА И УСИЛИЯ РЫВКА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усилий в тормозной системе</w:t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5650" cy="1582420"/>
                  <wp:effectExtent l="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</w:t>
            </w:r>
            <w:proofErr w:type="gramStart"/>
            <w:r>
              <w:rPr>
                <w:rFonts w:ascii="Calibri" w:hAnsi="Calibri" w:cs="Calibri"/>
              </w:rPr>
              <w:t xml:space="preserve">значении </w:t>
            </w:r>
            <w:r w:rsidR="0004264B"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  <w:proofErr w:type="gramEnd"/>
            <w:r>
              <w:rPr>
                <w:rFonts w:ascii="Calibri" w:hAnsi="Calibri" w:cs="Calibri"/>
              </w:rPr>
              <w:t xml:space="preserve"> 0° до 30°: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15645" cy="254635"/>
                  <wp:effectExtent l="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75410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1271905" cy="1582420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</w:t>
            </w:r>
            <w:proofErr w:type="gramStart"/>
            <w:r>
              <w:rPr>
                <w:rFonts w:ascii="Calibri" w:hAnsi="Calibri" w:cs="Calibri"/>
              </w:rPr>
              <w:t xml:space="preserve">значениях </w:t>
            </w:r>
            <w:r w:rsidR="0004264B"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4264B">
              <w:rPr>
                <w:rFonts w:ascii="Calibri" w:hAnsi="Calibri" w:cs="Calibri"/>
                <w:noProof/>
                <w:position w:val="-6"/>
              </w:rPr>
              <w:drawing>
                <wp:inline distT="0" distB="0" distL="0" distR="0">
                  <wp:extent cx="151130" cy="222885"/>
                  <wp:effectExtent l="0" t="0" r="1270" b="571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 до 30°: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95020" cy="254635"/>
                  <wp:effectExtent l="0" t="0" r="508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35025" cy="254635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97280" cy="1582420"/>
                  <wp:effectExtent l="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4285" cy="286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значениях </w:t>
            </w:r>
            <w:r w:rsidR="0004264B"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0° до 30° и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8755" cy="25463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от 60° до 120°: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51915" cy="286385"/>
                  <wp:effectExtent l="0" t="0" r="63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25463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91285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93545" cy="1582420"/>
                  <wp:effectExtent l="0" t="0" r="190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588645" cy="254635"/>
                  <wp:effectExtent l="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>, при любых </w:t>
            </w:r>
            <w:r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556895" cy="147129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4285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</w:t>
            </w:r>
            <w:proofErr w:type="gramStart"/>
            <w:r>
              <w:rPr>
                <w:rFonts w:ascii="Calibri" w:hAnsi="Calibri" w:cs="Calibri"/>
              </w:rPr>
              <w:t xml:space="preserve">значениях </w:t>
            </w:r>
            <w:r w:rsidR="0004264B">
              <w:rPr>
                <w:rFonts w:ascii="Calibri" w:hAnsi="Calibri" w:cs="Calibri"/>
                <w:noProof/>
                <w:position w:val="-6"/>
              </w:rPr>
              <w:drawing>
                <wp:inline distT="0" distB="0" distL="0" distR="0">
                  <wp:extent cx="151130" cy="222885"/>
                  <wp:effectExtent l="0" t="0" r="1270" b="571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  <w:proofErr w:type="gramEnd"/>
            <w:r>
              <w:rPr>
                <w:rFonts w:ascii="Calibri" w:hAnsi="Calibri" w:cs="Calibri"/>
              </w:rPr>
              <w:t xml:space="preserve"> 60° до 120°: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43660" cy="286385"/>
                  <wp:effectExtent l="0" t="0" r="889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>,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15645" cy="254635"/>
                  <wp:effectExtent l="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58750" cy="25463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усилие на работнике, которого удерживает страхующий (усилие рывка);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усилие, которое воздействует на страхующего;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43EF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222885" cy="25463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>,</w:t>
            </w:r>
            <w:proofErr w:type="gramEnd"/>
            <w:r w:rsidR="00643E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222885" cy="254635"/>
                  <wp:effectExtent l="0" t="0" r="571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усилия, воздействующие на карабины;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</w:rPr>
              <w:drawing>
                <wp:inline distT="0" distB="0" distL="0" distR="0">
                  <wp:extent cx="334010" cy="28638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обеспечении страхования </w:t>
      </w:r>
      <w:proofErr w:type="gramStart"/>
      <w:r>
        <w:rPr>
          <w:rFonts w:ascii="Calibri" w:hAnsi="Calibri" w:cs="Calibri"/>
        </w:rPr>
        <w:t>через карабин</w:t>
      </w:r>
      <w:proofErr w:type="gramEnd"/>
      <w:r>
        <w:rPr>
          <w:rFonts w:ascii="Calibri" w:hAnsi="Calibri" w:cs="Calibri"/>
        </w:rPr>
        <w:t xml:space="preserve">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2197"/>
      <w:bookmarkEnd w:id="99"/>
      <w:r>
        <w:rPr>
          <w:rFonts w:ascii="Calibri" w:hAnsi="Calibri" w:cs="Calibri"/>
        </w:rPr>
        <w:t>Приложение N 17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0" w:name="Par2204"/>
      <w:bookmarkEnd w:id="100"/>
      <w:r>
        <w:rPr>
          <w:rFonts w:ascii="Calibri" w:hAnsi="Calibri" w:cs="Calibri"/>
        </w:rPr>
        <w:t>РЕКОМЕНДУЕМЫЕ УЗЛЫ И ПОЛИСПАСТЫ,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ПОДЪЕМЕ И СПУСКЕ ГРУЗОВ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1" w:name="Par2207"/>
      <w:bookmarkEnd w:id="101"/>
      <w:r>
        <w:rPr>
          <w:rFonts w:ascii="Calibri" w:hAnsi="Calibri" w:cs="Calibri"/>
        </w:rPr>
        <w:t>Таблица 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278130"/>
                  <wp:effectExtent l="0" t="0" r="6985" b="762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222885"/>
                  <wp:effectExtent l="0" t="0" r="6985" b="571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обвязывания опор и грузов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29400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469265"/>
                  <wp:effectExtent l="0" t="0" r="0" b="698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564515"/>
                  <wp:effectExtent l="0" t="0" r="0" b="698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04290" cy="469265"/>
                  <wp:effectExtent l="0" t="0" r="0" b="698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04290" cy="19875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разного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Маршара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986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2765" cy="986155"/>
                  <wp:effectExtent l="0" t="0" r="635" b="444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Бахмана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986155"/>
                  <wp:effectExtent l="0" t="0" r="8890" b="444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Может быть применен в полиспастах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43890" cy="874395"/>
                  <wp:effectExtent l="0" t="0" r="3810" b="190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86155" cy="501015"/>
                  <wp:effectExtent l="0" t="0" r="444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организации промежуточной петли в любой точке каната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65530" cy="954405"/>
                  <wp:effectExtent l="0" t="0" r="127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Применяется для организации </w:t>
            </w:r>
            <w:proofErr w:type="spellStart"/>
            <w:r>
              <w:rPr>
                <w:rFonts w:ascii="Calibri" w:hAnsi="Calibri" w:cs="Calibri"/>
              </w:rPr>
              <w:t>самоспасения</w:t>
            </w:r>
            <w:proofErr w:type="spellEnd"/>
            <w:r>
              <w:rPr>
                <w:rFonts w:ascii="Calibri" w:hAnsi="Calibri" w:cs="Calibri"/>
              </w:rPr>
              <w:t xml:space="preserve"> при зависании, а также для закрепления каната к анкерной точке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2765" cy="986155"/>
                  <wp:effectExtent l="0" t="0" r="635" b="444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2" w:name="Par2269"/>
            <w:bookmarkEnd w:id="102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13155" cy="238760"/>
                  <wp:effectExtent l="0" t="0" r="0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в качестве стопорного узла на конце каната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каната, выходящего из стопорного узла </w:t>
      </w:r>
      <w:hyperlink w:anchor="Par2269" w:history="1">
        <w:r>
          <w:rPr>
            <w:rFonts w:ascii="Calibri" w:hAnsi="Calibri" w:cs="Calibri"/>
            <w:color w:val="0000FF"/>
          </w:rPr>
          <w:t>(п. 15 таблицы 1)</w:t>
        </w:r>
      </w:hyperlink>
      <w:r>
        <w:rPr>
          <w:rFonts w:ascii="Calibri" w:hAnsi="Calibri" w:cs="Calibri"/>
        </w:rPr>
        <w:t>, должна быть не менее 10 см.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Допущенные к применению узлы должны быть указаны в ППР, технических схемах, а также в наряде-допуске.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Завязывание узлов должен проводить компетентный работник.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должен осуществляться с применением следующих тормозных систем: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закрепленного устройства для спуска по канату;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узла "UIAA";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"Карабинного тормоза".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к спуску и спуске груза должна соблюдаться следующая последовательность действий: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подготовить анкерное устройство для крепления тормозной системы;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заправить канат, на котором спускается груз, в тормозную систему и зафиксировать его;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груз прикрепить карабином к канату, муфту карабина закрутить;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уведомить находящихся внизу работников о спуске груза;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переместить груз за край (границу перепада по высоте) сооружения;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снять фиксацию с тормозной системы, начать спуск груза.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осуществляется при обязательном использовании средств индивидуальной защиты рук.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3" w:name="Par2291"/>
      <w:bookmarkEnd w:id="103"/>
      <w:r>
        <w:rPr>
          <w:rFonts w:ascii="Calibri" w:hAnsi="Calibri" w:cs="Calibri"/>
        </w:rPr>
        <w:lastRenderedPageBreak/>
        <w:t>Таблица 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643E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643E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45135" cy="787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01015" cy="986155"/>
                  <wp:effectExtent l="0" t="0" r="0" b="444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787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3EFE" w:rsidRDefault="00643EFE"/>
    <w:sectPr w:rsidR="00643EF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E"/>
    <w:rsid w:val="0004264B"/>
    <w:rsid w:val="00070F09"/>
    <w:rsid w:val="00283450"/>
    <w:rsid w:val="002C5D74"/>
    <w:rsid w:val="00395137"/>
    <w:rsid w:val="00430F7B"/>
    <w:rsid w:val="004428EF"/>
    <w:rsid w:val="00643EFE"/>
    <w:rsid w:val="00660EEE"/>
    <w:rsid w:val="00711C39"/>
    <w:rsid w:val="007717C0"/>
    <w:rsid w:val="00785355"/>
    <w:rsid w:val="00865A95"/>
    <w:rsid w:val="00873F93"/>
    <w:rsid w:val="008D04D6"/>
    <w:rsid w:val="00956475"/>
    <w:rsid w:val="00983587"/>
    <w:rsid w:val="00995DFD"/>
    <w:rsid w:val="00A4568C"/>
    <w:rsid w:val="00AA4838"/>
    <w:rsid w:val="00B952F9"/>
    <w:rsid w:val="00C50678"/>
    <w:rsid w:val="00D36C32"/>
    <w:rsid w:val="00D9170E"/>
    <w:rsid w:val="00E34BF6"/>
    <w:rsid w:val="00E37228"/>
    <w:rsid w:val="00EE233B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2ABA-4F6C-4B70-86C8-D125371A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wmf"/><Relationship Id="rId68" Type="http://schemas.openxmlformats.org/officeDocument/2006/relationships/image" Target="media/image63.png"/><Relationship Id="rId76" Type="http://schemas.openxmlformats.org/officeDocument/2006/relationships/image" Target="media/image71.wmf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9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wmf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hyperlink" Target="consultantplus://offline/ref=7C1B19570A3436BFE30D233FFE3D383A941AABC586680FF2B055877FD6C8A3387B178632B585178AE8v6B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wmf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png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png"/><Relationship Id="rId75" Type="http://schemas.openxmlformats.org/officeDocument/2006/relationships/image" Target="media/image70.wmf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png"/><Relationship Id="rId57" Type="http://schemas.openxmlformats.org/officeDocument/2006/relationships/image" Target="media/image52.wmf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wmf"/><Relationship Id="rId52" Type="http://schemas.openxmlformats.org/officeDocument/2006/relationships/image" Target="media/image47.png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4" Type="http://schemas.openxmlformats.org/officeDocument/2006/relationships/hyperlink" Target="consultantplus://offline/ref=7C1B19570A3436BFE30D233FFE3D383A941FABC484680FF2B055877FD6C8A3387B178632B585178CE8v7B" TargetMode="Externa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78</Pages>
  <Words>26241</Words>
  <Characters>149574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Валентина</cp:lastModifiedBy>
  <cp:revision>15</cp:revision>
  <dcterms:created xsi:type="dcterms:W3CDTF">2015-01-20T13:11:00Z</dcterms:created>
  <dcterms:modified xsi:type="dcterms:W3CDTF">2015-04-24T07:33:00Z</dcterms:modified>
</cp:coreProperties>
</file>