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29"/>
      </w:tblGrid>
      <w:tr w:rsidR="00F134CF" w:rsidRPr="00D43DB5" w:rsidTr="00BA1F5A">
        <w:tc>
          <w:tcPr>
            <w:tcW w:w="9779" w:type="dxa"/>
          </w:tcPr>
          <w:tbl>
            <w:tblPr>
              <w:tblStyle w:val="a9"/>
              <w:tblW w:w="3969" w:type="dxa"/>
              <w:tblInd w:w="54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F134CF" w:rsidTr="00BA1F5A">
              <w:tc>
                <w:tcPr>
                  <w:tcW w:w="3969" w:type="dxa"/>
                </w:tcPr>
                <w:p w:rsidR="00F134CF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F134CF" w:rsidRPr="00391CBD" w:rsidRDefault="00F134CF" w:rsidP="00BA1F5A">
                  <w:pPr>
                    <w:rPr>
                      <w:b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 АНО «УЦДПО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«Прогресс»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_________________С.Н. Селюков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Default="00F134CF" w:rsidP="00BA1F5A">
                  <w:pPr>
                    <w:pStyle w:val="headertext"/>
                    <w:ind w:left="3625" w:hanging="3625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«____» ________________20 ____г.</w:t>
                  </w:r>
                </w:p>
              </w:tc>
            </w:tr>
          </w:tbl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ПОДГОТОВКИ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И ЭКЗАМЕНАЦИОННЫЕ БИЛЕТЫ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CF" w:rsidRDefault="00F134CF" w:rsidP="00F134CF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«ЭЛЕКТРОМОНТЕР ПО РЕМОНТУ И ОБСЛУЖИВАНИЮ</w:t>
            </w:r>
          </w:p>
          <w:p w:rsidR="00F134CF" w:rsidRPr="00D43DB5" w:rsidRDefault="00F134CF" w:rsidP="00F134CF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ЭЛЕКТРООБРУДОВАНИЯ» (3 разряд)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92711" w:rsidRDefault="00692711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92711" w:rsidRDefault="00692711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92711" w:rsidRDefault="00692711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92711" w:rsidRDefault="00692711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92711" w:rsidRDefault="00692711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92711" w:rsidRDefault="00692711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92711" w:rsidRDefault="00692711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92711" w:rsidRDefault="00692711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92711" w:rsidRDefault="00692711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tbl>
            <w:tblPr>
              <w:tblStyle w:val="a9"/>
              <w:tblW w:w="4820" w:type="dxa"/>
              <w:tblInd w:w="4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134CF" w:rsidTr="00BA1F5A">
              <w:tc>
                <w:tcPr>
                  <w:tcW w:w="4820" w:type="dxa"/>
                </w:tcPr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</w:rPr>
                  </w:pPr>
                  <w:r w:rsidRPr="00391CBD">
                    <w:rPr>
                      <w:rFonts w:ascii="Times New Roman" w:hAnsi="Times New Roman" w:cs="Times New Roman"/>
                    </w:rPr>
                    <w:t>Рассмотрена и утверждена УМС                                                                                                    АНО «УЦДПО «Прогресс»</w:t>
                  </w:r>
                </w:p>
                <w:p w:rsidR="00F134CF" w:rsidRPr="00391CBD" w:rsidRDefault="00F134CF" w:rsidP="00BA1F5A">
                  <w:pPr>
                    <w:pStyle w:val="formattex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F134CF" w:rsidRDefault="00F134CF" w:rsidP="00F134C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34CF" w:rsidRPr="00D43DB5" w:rsidRDefault="00F134CF" w:rsidP="00F134C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F134CF" w:rsidRPr="00D43DB5" w:rsidRDefault="00F134CF" w:rsidP="00F134CF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F134CF" w:rsidRPr="002D2CBD" w:rsidRDefault="00F134CF" w:rsidP="00692711">
      <w:pPr>
        <w:pStyle w:val="formattext"/>
        <w:ind w:firstLine="709"/>
        <w:jc w:val="both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  <w:r w:rsidRPr="002D2CBD">
        <w:rPr>
          <w:sz w:val="24"/>
          <w:szCs w:val="24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F134CF" w:rsidRPr="002D2CBD" w:rsidRDefault="00F134CF" w:rsidP="00692711">
      <w:pPr>
        <w:pStyle w:val="formattext"/>
        <w:ind w:firstLine="709"/>
        <w:jc w:val="both"/>
        <w:rPr>
          <w:sz w:val="24"/>
          <w:szCs w:val="24"/>
        </w:rPr>
      </w:pPr>
    </w:p>
    <w:p w:rsidR="00EC25F3" w:rsidRPr="002D2CBD" w:rsidRDefault="00F134CF" w:rsidP="0069271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BD">
        <w:rPr>
          <w:rFonts w:ascii="Times New Roman" w:hAnsi="Times New Roman" w:cs="Times New Roman"/>
          <w:sz w:val="24"/>
          <w:szCs w:val="24"/>
        </w:rPr>
        <w:t>     </w:t>
      </w:r>
      <w:r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самостоятельной работе электромонтёром по ремонту и обслуживанию электрооборудования (далее – электромонтёр) допускаются лица не моложе 18 лет, прошедшие медицинское освидетельствование, вводный инструктаж, первичный инструктаж, обучение и стажировку на рабочем месте от 2-14 смен, проверку знаний требований охраны труда, имеющие группу по электробезопасности не ниже III, соответствующую подготовку, имеющие профессиональные навыки и соответствующую квалификацию согласно тарифно-квалификационного справочника. </w:t>
      </w:r>
    </w:p>
    <w:p w:rsidR="00EC25F3" w:rsidRPr="002D2CBD" w:rsidRDefault="00EC25F3" w:rsidP="00692711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2C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Требования к результатам освоения</w:t>
      </w:r>
      <w:r w:rsidRPr="002D2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D2C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программы</w:t>
      </w:r>
      <w:r w:rsidRPr="002D2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D2C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сформированы на основе квалификационных требований, предъявляемых к электромонтеру по ремонту и обслуживанию электрооборудования. </w:t>
      </w:r>
    </w:p>
    <w:p w:rsidR="00EC25F3" w:rsidRPr="00EC25F3" w:rsidRDefault="00EC25F3" w:rsidP="00EC25F3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C25F3" w:rsidRDefault="00EC25F3" w:rsidP="002D2CBD">
      <w:pPr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C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КВАЛИФИКАЦИОННАЯ ХАРАКТЕРИСТИКА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( 3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разряд)</w:t>
      </w:r>
    </w:p>
    <w:p w:rsidR="002D2CBD" w:rsidRPr="00EC25F3" w:rsidRDefault="002D2CBD" w:rsidP="002D2CBD">
      <w:pPr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C25F3" w:rsidRPr="00EC25F3" w:rsidRDefault="00EC25F3" w:rsidP="00EC25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5F3">
        <w:rPr>
          <w:rFonts w:ascii="Times New Roman" w:hAnsi="Times New Roman" w:cs="Times New Roman"/>
          <w:b/>
          <w:bCs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C25F3">
        <w:rPr>
          <w:rFonts w:ascii="Times New Roman" w:hAnsi="Times New Roman" w:cs="Times New Roman"/>
          <w:sz w:val="24"/>
          <w:szCs w:val="24"/>
        </w:rPr>
        <w:t>Выполнение несложных работ на ведомственных электростанциях, трансформаторных электроподстанциях с полным их отключением от напряжения оперативных переключений в электросетях, ревизией трансформаторов, выключателей, разъединителей и приводов к ним без разборки конструктивных элементов. Регулирование нагрузки электрооборудования, установленного на обслуживаемом участке. Разделка, сращивание, изоляция и пайка проводов напряжением</w:t>
      </w:r>
      <w:r w:rsidR="002D2CBD">
        <w:rPr>
          <w:rFonts w:ascii="Times New Roman" w:hAnsi="Times New Roman" w:cs="Times New Roman"/>
          <w:sz w:val="24"/>
          <w:szCs w:val="24"/>
        </w:rPr>
        <w:t xml:space="preserve"> до и </w:t>
      </w:r>
      <w:r w:rsidRPr="00EC25F3">
        <w:rPr>
          <w:rFonts w:ascii="Times New Roman" w:hAnsi="Times New Roman" w:cs="Times New Roman"/>
          <w:sz w:val="24"/>
          <w:szCs w:val="24"/>
        </w:rPr>
        <w:t>свыше 1000 В. Участие в ремонте, осмотрах и техническом обслуживании электрооборудования с выполнением работ по разборке, сборке, наладке и обслуживанию электрических приборов, электромагнитных, магнитоэлектрических и электродинамических систем. Ремонт трансформаторов, переключателей, реостатов, постов управления, магнитных пускателей, контакторов и другой несложной аппаратуры. Выполнение отдельных сложных ремонтных работ под руководством электромонтеров более высокой квалификации. Участие в прокладке кабельных трасс и проводки. Окраска наружных частей приборов и оборудования. Реконструкция электрооборудования. Обработка по чертежу изоляционных материалов: текстолита, гетинакса, фибры и т.п. Проверка маркировки простых монтажных и принципиальных схем. Выявление и устранение отказов, неисправностей и повреждений электрооборудования с простыми схемами включения.</w:t>
      </w:r>
    </w:p>
    <w:p w:rsidR="00BD7DCE" w:rsidRDefault="00EC25F3" w:rsidP="006927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CBD">
        <w:rPr>
          <w:rFonts w:ascii="Times New Roman" w:hAnsi="Times New Roman" w:cs="Times New Roman"/>
          <w:b/>
          <w:bCs/>
          <w:sz w:val="24"/>
          <w:szCs w:val="24"/>
        </w:rPr>
        <w:t>Должен знать</w:t>
      </w:r>
      <w:r w:rsidRPr="00EC25F3">
        <w:rPr>
          <w:rFonts w:ascii="Times New Roman" w:hAnsi="Times New Roman" w:cs="Times New Roman"/>
          <w:b/>
          <w:bCs/>
          <w:color w:val="000080"/>
          <w:sz w:val="24"/>
          <w:szCs w:val="24"/>
        </w:rPr>
        <w:t>:</w:t>
      </w:r>
      <w:r w:rsidRPr="00EC25F3">
        <w:rPr>
          <w:rFonts w:ascii="Times New Roman" w:hAnsi="Times New Roman" w:cs="Times New Roman"/>
          <w:sz w:val="24"/>
          <w:szCs w:val="24"/>
        </w:rPr>
        <w:t xml:space="preserve"> основы электротехники; сведения о постоянном и переменном токе в объеме выполняемой работы; принцип действия и устройство обслуживаемых электродвигателей, генераторов, аппаратуры распределительных устройств, электросетей и электроприборов, масляных выключателей, предохранителей, контакторов, аккумуляторов, контроллеров, ртутных и кремниевых выпрямителей и другой электроаппаратуры и электроприборов; конструкцию и назначение пусковых и регулирующих устройств; приемы и способы замены, сращивания и пайки проводов высокого напряжения; безопасные приемы работ, последовательность разборки, ремонта и монтажа электрооборудования; обозначения выводов обмоток электрических машин; припои и флюсы; проводниковые и электроизоляционные материалы </w:t>
      </w:r>
      <w:r w:rsidR="002D2CBD">
        <w:rPr>
          <w:rFonts w:ascii="Times New Roman" w:hAnsi="Times New Roman" w:cs="Times New Roman"/>
          <w:sz w:val="24"/>
          <w:szCs w:val="24"/>
        </w:rPr>
        <w:t>,</w:t>
      </w:r>
      <w:r w:rsidRPr="00EC25F3">
        <w:rPr>
          <w:rFonts w:ascii="Times New Roman" w:hAnsi="Times New Roman" w:cs="Times New Roman"/>
          <w:sz w:val="24"/>
          <w:szCs w:val="24"/>
        </w:rPr>
        <w:t xml:space="preserve"> их основные </w:t>
      </w:r>
      <w:r w:rsidR="002D2CBD" w:rsidRPr="00EC25F3">
        <w:rPr>
          <w:rFonts w:ascii="Times New Roman" w:hAnsi="Times New Roman" w:cs="Times New Roman"/>
          <w:sz w:val="24"/>
          <w:szCs w:val="24"/>
        </w:rPr>
        <w:t>характеристики</w:t>
      </w:r>
      <w:r w:rsidRPr="00EC25F3">
        <w:rPr>
          <w:rFonts w:ascii="Times New Roman" w:hAnsi="Times New Roman" w:cs="Times New Roman"/>
          <w:sz w:val="24"/>
          <w:szCs w:val="24"/>
        </w:rPr>
        <w:t xml:space="preserve"> и классификацию; устройство и назначение простого и средней сложности контрольно-измерительного инструмента и приспособлений; способы замера электрических величин; приемы нахождения и устранения неисправностей в электросетях; </w:t>
      </w:r>
      <w:r w:rsidRPr="00EC25F3">
        <w:rPr>
          <w:rFonts w:ascii="Times New Roman" w:hAnsi="Times New Roman" w:cs="Times New Roman"/>
          <w:sz w:val="24"/>
          <w:szCs w:val="24"/>
        </w:rPr>
        <w:lastRenderedPageBreak/>
        <w:t>правила прокладки кабелей в помещениях, под землей и на подвесных тросах; правила техники безопасности в объеме квалификационной группы III.</w:t>
      </w:r>
    </w:p>
    <w:p w:rsidR="00BD7DCE" w:rsidRPr="00986BB9" w:rsidRDefault="00BD7DCE" w:rsidP="00BD7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Примеры работ</w:t>
      </w:r>
    </w:p>
    <w:p w:rsidR="00BD7DCE" w:rsidRPr="00986BB9" w:rsidRDefault="00BD7DCE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Амперметры и вольтметры электромагнитной и магнитоэлектрической систем - проверка в специальных условиях.</w:t>
      </w:r>
    </w:p>
    <w:p w:rsidR="00BD7DCE" w:rsidRPr="00986BB9" w:rsidRDefault="00BD7DCE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Аппаратура пускорегулирующая: реостаты, магнитные пускатели, пусковые ящики и т.п. - разборка, ремонт и сборка с зачисткой подгоревших контактов, щеток или смена их.</w:t>
      </w:r>
    </w:p>
    <w:p w:rsidR="00BD7DCE" w:rsidRPr="00986BB9" w:rsidRDefault="00BD7DCE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Аппаратура пусковая магнитных станций прокатных станов - разборка, ремонт и сборка.</w:t>
      </w:r>
    </w:p>
    <w:p w:rsidR="00BD7DCE" w:rsidRPr="00986BB9" w:rsidRDefault="00BD7DCE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Аппараты тормозные и конечные выключатели - ремонт и установка.</w:t>
      </w:r>
    </w:p>
    <w:p w:rsidR="00BD7DCE" w:rsidRPr="00986BB9" w:rsidRDefault="00BD7DCE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Воронки, концевые муфты - разделка и монтаж на кабеле.</w:t>
      </w:r>
    </w:p>
    <w:p w:rsidR="00BD7DCE" w:rsidRPr="00986BB9" w:rsidRDefault="00BD7DCE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Выпрямители селеновые - проверка и ремонт.</w:t>
      </w:r>
    </w:p>
    <w:p w:rsidR="00BD7DCE" w:rsidRPr="00986BB9" w:rsidRDefault="00BD7DCE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Гирлянды из электроламп - изготовление при параллельном и последовательном включении.</w:t>
      </w:r>
    </w:p>
    <w:p w:rsidR="00BD7DCE" w:rsidRPr="00986BB9" w:rsidRDefault="00BD7DCE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Детали сложной конфигурации для электроаппаратуры: фиксаторы, рубильники, пальцы и ящики сопротивления - изготовление.</w:t>
      </w:r>
    </w:p>
    <w:p w:rsidR="00BD7DCE" w:rsidRPr="00986BB9" w:rsidRDefault="00BD7DCE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Кабели - проверка состояния изоляции мегомметром.</w:t>
      </w:r>
    </w:p>
    <w:p w:rsidR="00BD7DCE" w:rsidRPr="00986BB9" w:rsidRDefault="00BD7DCE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Контроллеры станций управления буровой установки - проверка, ремонт, сборка и установка.</w:t>
      </w:r>
    </w:p>
    <w:p w:rsidR="00BD7DCE" w:rsidRPr="00986BB9" w:rsidRDefault="00BD7DCE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Краны портальные, контейнерные перегружатели - разборка, ремонт, сборка контакторов, </w:t>
      </w:r>
      <w:proofErr w:type="spellStart"/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командоаппаратов</w:t>
      </w:r>
      <w:proofErr w:type="spellEnd"/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реле, рубильников, выключателей.</w:t>
      </w:r>
    </w:p>
    <w:p w:rsidR="00BD7DCE" w:rsidRPr="00986BB9" w:rsidRDefault="00BD7DCE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Погрузчики специальные, трюмные, вилочные и складские машины - разборка, ремонт и сборка контроллеров, контакторов, выключателей, пусковых сопротивлений, приборов освещения и сигнализации.</w:t>
      </w:r>
    </w:p>
    <w:p w:rsidR="00BD7DCE" w:rsidRPr="00986BB9" w:rsidRDefault="00BD7DCE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Подшипники скольжения электродвигателей - смена, заливка.</w:t>
      </w:r>
    </w:p>
    <w:p w:rsidR="00BD7DCE" w:rsidRPr="00986BB9" w:rsidRDefault="00BD7DCE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Потенциометры электронные автоматики регулирования температуры </w:t>
      </w:r>
      <w:proofErr w:type="spellStart"/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прокалочных</w:t>
      </w:r>
      <w:proofErr w:type="spellEnd"/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печей и сушильного оборудования - монтаж, ремонт с заменой.</w:t>
      </w:r>
    </w:p>
    <w:p w:rsidR="00BD7DCE" w:rsidRPr="00986BB9" w:rsidRDefault="00BD7DCE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Приборы автоматического измерения температуры и давления - устранение простых неисправностей, замена датчиков.</w:t>
      </w:r>
    </w:p>
    <w:p w:rsidR="00BD7DCE" w:rsidRPr="00986BB9" w:rsidRDefault="00BD7DCE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Провода кабелей электропитания - подводка к станку в газовой трубе.</w:t>
      </w:r>
    </w:p>
    <w:p w:rsidR="00BD7DCE" w:rsidRPr="00986BB9" w:rsidRDefault="00BD7DCE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Реле промежуточного авторегулятора - проверка и замена.</w:t>
      </w:r>
    </w:p>
    <w:p w:rsidR="00BD7DCE" w:rsidRPr="00986BB9" w:rsidRDefault="00BD7DCE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Реклама световая - монтаж.</w:t>
      </w:r>
    </w:p>
    <w:p w:rsidR="00BD7DCE" w:rsidRPr="00986BB9" w:rsidRDefault="00BD7DCE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Рубильник, разъединители - регулирование контактов на одновременное включение и отключение.</w:t>
      </w:r>
    </w:p>
    <w:p w:rsidR="00BD7DCE" w:rsidRPr="00986BB9" w:rsidRDefault="00BD7DCE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Центрифуга - ревизия с чисткой тарелок.</w:t>
      </w:r>
    </w:p>
    <w:p w:rsidR="00BD7DCE" w:rsidRPr="00986BB9" w:rsidRDefault="00BD7DCE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Щиты силовой или осветительной сети со сложной схемой (более восьми групп) - изготовление и установка.</w:t>
      </w:r>
    </w:p>
    <w:p w:rsidR="00BD7DCE" w:rsidRPr="00986BB9" w:rsidRDefault="00BD7DCE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Электродвигатели асинхронные с фазовым ротором мощностью до 500 кВт - разборка и сборка.</w:t>
      </w:r>
    </w:p>
    <w:p w:rsidR="00BD7DCE" w:rsidRPr="00986BB9" w:rsidRDefault="00BD7DCE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Электродвигатели короткозамкнутые мощностью до 1000 кВт - разборка и сборка.</w:t>
      </w:r>
    </w:p>
    <w:p w:rsidR="00BD7DCE" w:rsidRPr="00986BB9" w:rsidRDefault="00BD7DCE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Электродвигатели взрывобезопасного исполнения мощностью до 50 кВт - разборка, ремонт и сборка.</w:t>
      </w:r>
    </w:p>
    <w:p w:rsidR="00BD7DCE" w:rsidRPr="00986BB9" w:rsidRDefault="00BD7DCE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Электроинструмент - разборка, ремонт и сборка.</w:t>
      </w:r>
    </w:p>
    <w:p w:rsidR="00BD7DCE" w:rsidRPr="00BD7DCE" w:rsidRDefault="00BD7DCE" w:rsidP="0069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Якоря, магнитные катушки, щеткодержатели электромашин - ремонт и замена.</w:t>
      </w:r>
    </w:p>
    <w:p w:rsidR="00A31B83" w:rsidRPr="002D2CBD" w:rsidRDefault="00F134CF" w:rsidP="00692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1B83" w:rsidRPr="00BD7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 по ремонту и обслуживанию электрооборудования на электромонтёра возможны воздействия следующих опасных и вредных производственных факторов: </w:t>
      </w:r>
      <w:r w:rsidR="00A31B83" w:rsidRPr="00BD7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-опасного напряжения в электрической цепи, замыкание которой может произойти через тело человека, электрического удара, ожога </w:t>
      </w:r>
      <w:proofErr w:type="spellStart"/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электродугой</w:t>
      </w:r>
      <w:proofErr w:type="spellEnd"/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-недостаточная освещённость рабочей зоны; 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-острые кромки, заусенцы и шероховатости на поверхности конструкций и оборудования; 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пожара,взрыва</w:t>
      </w:r>
      <w:proofErr w:type="spellEnd"/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-падения</w:t>
      </w:r>
      <w:r w:rsidR="006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высоты персонала и предметов. 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Электромонтёр должен быть обеспечен спецодеждой, спецобувью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лективным договором. 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повседневной деятельности электромонтеры должны: 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-применять в процессе работы инструмент по назначению, в соответствии с инструкциями заводов-изготовителей; 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-поддерживать инструмент и оборудование в технически исправном состоянии, не допуская работу с неисправностями, при которых эксплуатация запрещена; 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-быть внимательными во время работы и не допускать нарушений требований безопасности труда. 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76C8" w:rsidRPr="004C76C8" w:rsidRDefault="004C76C8" w:rsidP="004C76C8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4C76C8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Задачами производственной практики являются:</w:t>
      </w:r>
    </w:p>
    <w:p w:rsidR="004C76C8" w:rsidRPr="004C76C8" w:rsidRDefault="004C76C8" w:rsidP="00692711">
      <w:pPr>
        <w:spacing w:after="120" w:line="264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C76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  закрепление и совершенствование профессиональных знаний и умений по избранной профессии;</w:t>
      </w:r>
    </w:p>
    <w:p w:rsidR="004C76C8" w:rsidRPr="004C76C8" w:rsidRDefault="004C76C8" w:rsidP="00692711">
      <w:pPr>
        <w:spacing w:after="120" w:line="264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C76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  изучение производственной технологии и технической документации;</w:t>
      </w:r>
    </w:p>
    <w:p w:rsidR="004C76C8" w:rsidRPr="004C76C8" w:rsidRDefault="004C76C8" w:rsidP="00692711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C76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  накопление опыта самостоятельного</w:t>
      </w:r>
      <w:r w:rsidRPr="004C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6" w:tooltip="Выполнение работ" w:history="1">
        <w:r w:rsidRPr="004C76C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выполнения работ</w:t>
        </w:r>
      </w:hyperlink>
      <w:r w:rsidRPr="004C76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4C76C8" w:rsidRPr="004C76C8" w:rsidRDefault="004C76C8" w:rsidP="00692711">
      <w:pPr>
        <w:spacing w:after="120" w:line="264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C76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  приобретение устойчивых навыков, развитие высокого профессионального мастерства;</w:t>
      </w:r>
    </w:p>
    <w:p w:rsidR="004C76C8" w:rsidRPr="004C76C8" w:rsidRDefault="004C76C8" w:rsidP="00692711">
      <w:pPr>
        <w:spacing w:after="120" w:line="264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C76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  освоение приемов работы с новейшим оборудованием и новыми технологиями;</w:t>
      </w:r>
    </w:p>
    <w:p w:rsidR="004C76C8" w:rsidRPr="004C76C8" w:rsidRDefault="004C76C8" w:rsidP="00692711">
      <w:pPr>
        <w:spacing w:after="120" w:line="264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C76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  формирование умений согласовывать свой труд с трудом товарищей по бригаде;</w:t>
      </w:r>
    </w:p>
    <w:p w:rsidR="00A91C5E" w:rsidRDefault="004C76C8" w:rsidP="00692711">
      <w:pPr>
        <w:spacing w:after="120" w:line="264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C76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  формирование профессионально ценных качеств (быстрота реакции, аккуратность, согласованность действий, наблюдательность, предвидеть возможные виды брака, стремление добиваться высоких результатов в работе и творческое отношение к труду)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BD7DCE" w:rsidRDefault="00BD7DCE" w:rsidP="00692711">
      <w:pPr>
        <w:spacing w:after="120" w:line="264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DCE" w:rsidRDefault="00BD7DCE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DCE" w:rsidRDefault="00BD7DCE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DCE" w:rsidRDefault="00BD7DCE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DCE" w:rsidRDefault="00BD7DCE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DCE" w:rsidRDefault="00BD7DCE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DCE" w:rsidRDefault="00BD7DCE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DCE" w:rsidRDefault="00BD7DCE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DCE" w:rsidRDefault="00BD7DCE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DCE" w:rsidRDefault="00BD7DCE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DCE" w:rsidRDefault="00BD7DCE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DCE" w:rsidRDefault="00BD7DCE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DCE" w:rsidRDefault="00BD7DCE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DCE" w:rsidRDefault="00BD7DCE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DCE" w:rsidRDefault="00BD7DCE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DCE" w:rsidRDefault="00BD7DCE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DCE" w:rsidRDefault="00BD7DCE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DCE" w:rsidRDefault="00BD7DCE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DCE" w:rsidRDefault="00BD7DCE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DCE" w:rsidRDefault="00BD7DCE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DCE" w:rsidRDefault="00BD7DCE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DCE" w:rsidRDefault="00BD7DCE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DCE" w:rsidRDefault="00BD7DCE" w:rsidP="00BD7DCE">
      <w:pPr>
        <w:spacing w:after="120" w:line="264" w:lineRule="atLeast"/>
        <w:textAlignment w:val="baseline"/>
      </w:pPr>
    </w:p>
    <w:p w:rsidR="00C40CE2" w:rsidRDefault="00A91C5E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353E38" w:rsidRDefault="00353E38" w:rsidP="00353E3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«ЭЛЕКТРОМОНТЕР ПО РЕМОНТУ И ОБСЛУЖИВАНИЮ</w:t>
      </w:r>
    </w:p>
    <w:p w:rsidR="00353E38" w:rsidRDefault="00353E38" w:rsidP="00353E3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ЭЛЕКТРООБРУДОВАНИЯ» (3 разряд)</w:t>
      </w:r>
    </w:p>
    <w:p w:rsidR="00353E38" w:rsidRPr="00A0710E" w:rsidRDefault="00353E38" w:rsidP="00353E38">
      <w:pPr>
        <w:pStyle w:val="headertext"/>
        <w:ind w:firstLine="709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7912"/>
        <w:gridCol w:w="1134"/>
      </w:tblGrid>
      <w:tr w:rsidR="00A91C5E" w:rsidRPr="00692711" w:rsidTr="00692711">
        <w:tc>
          <w:tcPr>
            <w:tcW w:w="0" w:type="auto"/>
          </w:tcPr>
          <w:p w:rsidR="00A91C5E" w:rsidRPr="00692711" w:rsidRDefault="00A91C5E" w:rsidP="00692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91C5E" w:rsidRPr="00692711" w:rsidRDefault="00A91C5E" w:rsidP="00692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12" w:type="dxa"/>
            <w:vAlign w:val="center"/>
          </w:tcPr>
          <w:p w:rsidR="00A91C5E" w:rsidRPr="00692711" w:rsidRDefault="00A91C5E" w:rsidP="00692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134" w:type="dxa"/>
          </w:tcPr>
          <w:p w:rsidR="00692711" w:rsidRDefault="00692711" w:rsidP="006927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A91C5E" w:rsidRPr="00692711" w:rsidRDefault="00692711" w:rsidP="006927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A0710E" w:rsidTr="00692711">
        <w:trPr>
          <w:trHeight w:val="637"/>
        </w:trPr>
        <w:tc>
          <w:tcPr>
            <w:tcW w:w="8472" w:type="dxa"/>
            <w:gridSpan w:val="2"/>
            <w:vAlign w:val="center"/>
          </w:tcPr>
          <w:p w:rsidR="00A0710E" w:rsidRPr="005C2159" w:rsidRDefault="00A0710E" w:rsidP="00531E49">
            <w:pPr>
              <w:pStyle w:val="a3"/>
              <w:spacing w:before="0" w:beforeAutospacing="0" w:after="0" w:afterAutospacing="0"/>
              <w:jc w:val="center"/>
              <w:rPr>
                <w:rStyle w:val="a4"/>
                <w:i/>
              </w:rPr>
            </w:pPr>
            <w:r w:rsidRPr="005C2159">
              <w:rPr>
                <w:rStyle w:val="a4"/>
                <w:i/>
              </w:rPr>
              <w:t>Теоретическое обучение</w:t>
            </w:r>
          </w:p>
        </w:tc>
        <w:tc>
          <w:tcPr>
            <w:tcW w:w="1134" w:type="dxa"/>
          </w:tcPr>
          <w:p w:rsidR="00A0710E" w:rsidRPr="005C2159" w:rsidRDefault="00A0710E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A91C5E" w:rsidTr="00692711">
        <w:trPr>
          <w:trHeight w:val="637"/>
        </w:trPr>
        <w:tc>
          <w:tcPr>
            <w:tcW w:w="0" w:type="auto"/>
          </w:tcPr>
          <w:p w:rsidR="00A91C5E" w:rsidRPr="00A0710E" w:rsidRDefault="00A91C5E" w:rsidP="00531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2" w:type="dxa"/>
          </w:tcPr>
          <w:p w:rsidR="00A91C5E" w:rsidRPr="00A0710E" w:rsidRDefault="00B14262" w:rsidP="00692711">
            <w:pPr>
              <w:pStyle w:val="a3"/>
              <w:spacing w:before="0" w:beforeAutospacing="0" w:after="0" w:afterAutospacing="0"/>
            </w:pPr>
            <w:r w:rsidRPr="00A0710E">
              <w:rPr>
                <w:rStyle w:val="a4"/>
                <w:b w:val="0"/>
              </w:rPr>
              <w:t xml:space="preserve">Введение.  </w:t>
            </w:r>
            <w:r w:rsidRPr="00A0710E">
              <w:rPr>
                <w:color w:val="000000"/>
              </w:rPr>
              <w:t>Сведения о производстве и распределении электроэнергии.</w:t>
            </w:r>
          </w:p>
        </w:tc>
        <w:tc>
          <w:tcPr>
            <w:tcW w:w="1134" w:type="dxa"/>
          </w:tcPr>
          <w:p w:rsidR="00A91C5E" w:rsidRPr="005C2159" w:rsidRDefault="00A27382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91C5E" w:rsidTr="00692711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2" w:type="dxa"/>
          </w:tcPr>
          <w:p w:rsidR="00A91C5E" w:rsidRPr="00A0710E" w:rsidRDefault="00B14262" w:rsidP="00692711">
            <w:pPr>
              <w:pStyle w:val="a3"/>
              <w:spacing w:before="0" w:beforeAutospacing="0" w:after="0" w:afterAutospacing="0"/>
            </w:pPr>
            <w:r w:rsidRPr="00A0710E">
              <w:rPr>
                <w:rStyle w:val="a4"/>
                <w:b w:val="0"/>
              </w:rPr>
              <w:t>Охрана труда при эксплуатации и производстве работ в действующих электроустановках.</w:t>
            </w:r>
          </w:p>
        </w:tc>
        <w:tc>
          <w:tcPr>
            <w:tcW w:w="1134" w:type="dxa"/>
          </w:tcPr>
          <w:p w:rsidR="00A91C5E" w:rsidRPr="005C2159" w:rsidRDefault="00A27382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91C5E" w:rsidTr="00692711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2" w:type="dxa"/>
          </w:tcPr>
          <w:p w:rsidR="00A91C5E" w:rsidRPr="00A0710E" w:rsidRDefault="00B14262" w:rsidP="0069271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Электробезопасность</w:t>
            </w:r>
          </w:p>
        </w:tc>
        <w:tc>
          <w:tcPr>
            <w:tcW w:w="1134" w:type="dxa"/>
          </w:tcPr>
          <w:p w:rsidR="00A91C5E" w:rsidRPr="005C2159" w:rsidRDefault="00A27382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91C5E" w:rsidTr="00692711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2" w:type="dxa"/>
          </w:tcPr>
          <w:p w:rsidR="00A91C5E" w:rsidRPr="00A0710E" w:rsidRDefault="00B14262" w:rsidP="00692711">
            <w:pPr>
              <w:pStyle w:val="a3"/>
              <w:spacing w:before="0" w:beforeAutospacing="0" w:after="0" w:afterAutospacing="0"/>
            </w:pPr>
            <w:proofErr w:type="gramStart"/>
            <w:r w:rsidRPr="00A0710E">
              <w:rPr>
                <w:rStyle w:val="a4"/>
                <w:b w:val="0"/>
              </w:rPr>
              <w:t>Основы  электротехники</w:t>
            </w:r>
            <w:proofErr w:type="gramEnd"/>
            <w:r w:rsidRPr="00A0710E">
              <w:rPr>
                <w:rStyle w:val="a4"/>
                <w:b w:val="0"/>
              </w:rPr>
              <w:t xml:space="preserve"> </w:t>
            </w:r>
          </w:p>
        </w:tc>
        <w:tc>
          <w:tcPr>
            <w:tcW w:w="1134" w:type="dxa"/>
          </w:tcPr>
          <w:p w:rsidR="00A91C5E" w:rsidRPr="005C2159" w:rsidRDefault="00A27382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91C5E" w:rsidTr="00692711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2" w:type="dxa"/>
          </w:tcPr>
          <w:p w:rsidR="00A91C5E" w:rsidRPr="00A0710E" w:rsidRDefault="00E851D4" w:rsidP="00692711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Style w:val="a4"/>
                <w:b w:val="0"/>
              </w:rPr>
              <w:t>Электроматериаловедение</w:t>
            </w:r>
            <w:proofErr w:type="spellEnd"/>
          </w:p>
        </w:tc>
        <w:tc>
          <w:tcPr>
            <w:tcW w:w="1134" w:type="dxa"/>
          </w:tcPr>
          <w:p w:rsidR="00A91C5E" w:rsidRPr="005C2159" w:rsidRDefault="00A27382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91C5E" w:rsidTr="00692711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2" w:type="dxa"/>
          </w:tcPr>
          <w:p w:rsidR="00A91C5E" w:rsidRPr="00A0710E" w:rsidRDefault="00B14262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чертежей и электрических схем</w:t>
            </w:r>
          </w:p>
        </w:tc>
        <w:tc>
          <w:tcPr>
            <w:tcW w:w="1134" w:type="dxa"/>
          </w:tcPr>
          <w:p w:rsidR="00A91C5E" w:rsidRPr="005C2159" w:rsidRDefault="00A27382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91C5E" w:rsidTr="00692711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12" w:type="dxa"/>
          </w:tcPr>
          <w:p w:rsidR="00A91C5E" w:rsidRPr="00A0710E" w:rsidRDefault="00B14262" w:rsidP="006927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Электрические сети и электрическое освещение</w:t>
            </w:r>
          </w:p>
        </w:tc>
        <w:tc>
          <w:tcPr>
            <w:tcW w:w="1134" w:type="dxa"/>
          </w:tcPr>
          <w:p w:rsidR="00A91C5E" w:rsidRPr="005C2159" w:rsidRDefault="00A27382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A91C5E" w:rsidTr="00692711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12" w:type="dxa"/>
          </w:tcPr>
          <w:p w:rsidR="00A91C5E" w:rsidRPr="00A0710E" w:rsidRDefault="00B14262" w:rsidP="006927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Электрические измерения и приборы</w:t>
            </w:r>
          </w:p>
        </w:tc>
        <w:tc>
          <w:tcPr>
            <w:tcW w:w="1134" w:type="dxa"/>
          </w:tcPr>
          <w:p w:rsidR="00A91C5E" w:rsidRPr="005C2159" w:rsidRDefault="00A27382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91C5E" w:rsidTr="00692711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2" w:type="dxa"/>
          </w:tcPr>
          <w:p w:rsidR="00A91C5E" w:rsidRPr="00A0710E" w:rsidRDefault="00B14262" w:rsidP="00692711">
            <w:pPr>
              <w:pStyle w:val="a3"/>
              <w:spacing w:before="0" w:beforeAutospacing="0" w:after="0" w:afterAutospacing="0"/>
            </w:pPr>
            <w:r w:rsidRPr="00A0710E">
              <w:rPr>
                <w:rStyle w:val="a4"/>
                <w:b w:val="0"/>
              </w:rPr>
              <w:t>Пускорегулирующая аппаратура.</w:t>
            </w:r>
          </w:p>
        </w:tc>
        <w:tc>
          <w:tcPr>
            <w:tcW w:w="1134" w:type="dxa"/>
          </w:tcPr>
          <w:p w:rsidR="00A91C5E" w:rsidRPr="005C2159" w:rsidRDefault="00A27382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91C5E" w:rsidTr="00692711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12" w:type="dxa"/>
          </w:tcPr>
          <w:p w:rsidR="00A91C5E" w:rsidRPr="00A0710E" w:rsidRDefault="00B14262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Устройство, техническое обслуживание и ремонт электрических машин</w:t>
            </w:r>
          </w:p>
        </w:tc>
        <w:tc>
          <w:tcPr>
            <w:tcW w:w="1134" w:type="dxa"/>
          </w:tcPr>
          <w:p w:rsidR="00A91C5E" w:rsidRPr="005C2159" w:rsidRDefault="00A27382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A91C5E" w:rsidTr="00692711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2" w:type="dxa"/>
          </w:tcPr>
          <w:p w:rsidR="00A91C5E" w:rsidRPr="00A0710E" w:rsidRDefault="00B14262" w:rsidP="006927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Устройство, техническое обслуживание и ремонт трансформаторов</w:t>
            </w:r>
          </w:p>
        </w:tc>
        <w:tc>
          <w:tcPr>
            <w:tcW w:w="1134" w:type="dxa"/>
          </w:tcPr>
          <w:p w:rsidR="00A91C5E" w:rsidRPr="005C2159" w:rsidRDefault="00C00CEA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B14262" w:rsidTr="00692711">
        <w:tc>
          <w:tcPr>
            <w:tcW w:w="0" w:type="auto"/>
          </w:tcPr>
          <w:p w:rsidR="00B14262" w:rsidRPr="00A0710E" w:rsidRDefault="00C00CEA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12" w:type="dxa"/>
          </w:tcPr>
          <w:p w:rsidR="00B14262" w:rsidRPr="00A0710E" w:rsidRDefault="00B14262" w:rsidP="006927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распределительных устройств, их ремонт</w:t>
            </w:r>
          </w:p>
        </w:tc>
        <w:tc>
          <w:tcPr>
            <w:tcW w:w="1134" w:type="dxa"/>
          </w:tcPr>
          <w:p w:rsidR="00B14262" w:rsidRPr="005C2159" w:rsidRDefault="00C00CEA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14262" w:rsidTr="00692711">
        <w:tc>
          <w:tcPr>
            <w:tcW w:w="0" w:type="auto"/>
          </w:tcPr>
          <w:p w:rsidR="00B14262" w:rsidRPr="00A0710E" w:rsidRDefault="00C00CEA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12" w:type="dxa"/>
          </w:tcPr>
          <w:p w:rsidR="00B14262" w:rsidRPr="00A0710E" w:rsidRDefault="00A27382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Релейная защита и  автоматика.</w:t>
            </w:r>
          </w:p>
        </w:tc>
        <w:tc>
          <w:tcPr>
            <w:tcW w:w="1134" w:type="dxa"/>
          </w:tcPr>
          <w:p w:rsidR="00B14262" w:rsidRPr="005C2159" w:rsidRDefault="00A27382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00CEA" w:rsidTr="00692711">
        <w:tc>
          <w:tcPr>
            <w:tcW w:w="8472" w:type="dxa"/>
            <w:gridSpan w:val="2"/>
          </w:tcPr>
          <w:p w:rsidR="00C00CEA" w:rsidRPr="00692711" w:rsidRDefault="00C00CEA" w:rsidP="00692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2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</w:tcPr>
          <w:p w:rsidR="00C00CEA" w:rsidRPr="005C2159" w:rsidRDefault="00C00CEA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67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00CEA" w:rsidTr="00692711">
        <w:tc>
          <w:tcPr>
            <w:tcW w:w="8472" w:type="dxa"/>
            <w:gridSpan w:val="2"/>
          </w:tcPr>
          <w:p w:rsidR="00C00CEA" w:rsidRPr="00692711" w:rsidRDefault="00692711" w:rsidP="00692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2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134" w:type="dxa"/>
          </w:tcPr>
          <w:p w:rsidR="00C00CEA" w:rsidRPr="005C2159" w:rsidRDefault="00C00CEA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00CEA" w:rsidTr="00692711">
        <w:tc>
          <w:tcPr>
            <w:tcW w:w="8472" w:type="dxa"/>
            <w:gridSpan w:val="2"/>
          </w:tcPr>
          <w:p w:rsidR="00C00CEA" w:rsidRPr="005C2159" w:rsidRDefault="00C00CEA" w:rsidP="00531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C00CEA" w:rsidRPr="005C2159" w:rsidRDefault="00C00CEA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67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</w:tbl>
    <w:p w:rsidR="00A91C5E" w:rsidRDefault="00A91C5E" w:rsidP="0053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B8" w:rsidRDefault="00CB63B8" w:rsidP="0053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B8" w:rsidRDefault="00CB63B8" w:rsidP="0053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B8" w:rsidRDefault="00CB63B8" w:rsidP="0053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711" w:rsidRDefault="00692711" w:rsidP="0053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711" w:rsidRDefault="00692711" w:rsidP="0053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711" w:rsidRDefault="00692711" w:rsidP="0053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711" w:rsidRDefault="00692711" w:rsidP="0053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711" w:rsidRDefault="00692711" w:rsidP="0053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711" w:rsidRDefault="00692711" w:rsidP="0053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711" w:rsidRDefault="00692711" w:rsidP="0053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AE" w:rsidRDefault="00E240AE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AE" w:rsidRDefault="00E240AE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AE" w:rsidRPr="00C40CE2" w:rsidRDefault="00E240AE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E2" w:rsidRDefault="00C40CE2" w:rsidP="00465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ТЕОРЕТИЧЕСКОГО ОБУЧЕНИЯ</w:t>
      </w:r>
    </w:p>
    <w:p w:rsidR="00353E38" w:rsidRDefault="00353E38" w:rsidP="00353E3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«ЭЛЕКТРОМОНТЕР ПО РЕМОНТУ И ОБСЛУЖИВАНИЮ</w:t>
      </w:r>
    </w:p>
    <w:p w:rsidR="00353E38" w:rsidRDefault="00353E38" w:rsidP="00353E3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ЭЛЕКТРООБРУДОВАНИЯ» (3 разряд)</w:t>
      </w:r>
    </w:p>
    <w:p w:rsidR="00353E38" w:rsidRPr="00465DDD" w:rsidRDefault="00353E38" w:rsidP="00353E38">
      <w:pPr>
        <w:pStyle w:val="headertext"/>
        <w:ind w:firstLine="709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A569C7" w:rsidRDefault="007F07E7" w:rsidP="00BE1C46">
      <w:pPr>
        <w:pStyle w:val="a3"/>
        <w:spacing w:before="0" w:beforeAutospacing="0" w:after="0" w:afterAutospacing="0"/>
        <w:rPr>
          <w:color w:val="000000"/>
        </w:rPr>
      </w:pPr>
      <w:r w:rsidRPr="00BE1C46">
        <w:rPr>
          <w:rStyle w:val="a4"/>
        </w:rPr>
        <w:t xml:space="preserve">Введение.  </w:t>
      </w:r>
      <w:r w:rsidRPr="00BE1C46">
        <w:rPr>
          <w:b/>
          <w:i/>
          <w:color w:val="000000"/>
        </w:rPr>
        <w:t>Сведения о производстве и распределении электроэнергии</w:t>
      </w:r>
      <w:r w:rsidRPr="00BE1C46">
        <w:rPr>
          <w:color w:val="000000"/>
        </w:rPr>
        <w:t>.</w:t>
      </w:r>
    </w:p>
    <w:p w:rsidR="00257E60" w:rsidRDefault="007F07E7" w:rsidP="00692711">
      <w:pPr>
        <w:pStyle w:val="a3"/>
        <w:spacing w:before="0" w:beforeAutospacing="0" w:after="0" w:afterAutospacing="0"/>
        <w:jc w:val="both"/>
      </w:pPr>
      <w:r w:rsidRPr="00BE1C46">
        <w:rPr>
          <w:color w:val="000000"/>
        </w:rPr>
        <w:t xml:space="preserve"> </w:t>
      </w:r>
      <w:r w:rsidR="00BE1C46" w:rsidRPr="00BE1C46">
        <w:rPr>
          <w:color w:val="000000"/>
        </w:rPr>
        <w:t>Получение электроэнергии, передачи её на дальние расстояния, распределение между потребителями и преобразования в другие виды энергии.</w:t>
      </w:r>
      <w:r w:rsidRPr="00BE1C46">
        <w:rPr>
          <w:color w:val="000000"/>
        </w:rPr>
        <w:t xml:space="preserve"> </w:t>
      </w:r>
      <w:r w:rsidR="00BE1C46" w:rsidRPr="00BE1C46">
        <w:rPr>
          <w:color w:val="000000"/>
        </w:rPr>
        <w:t>Источники и приёмники. К</w:t>
      </w:r>
      <w:r w:rsidRPr="00BE1C46">
        <w:rPr>
          <w:color w:val="000000"/>
        </w:rPr>
        <w:t xml:space="preserve">атегории электроприемников и обеспечение надежности электроснабжения потребителей </w:t>
      </w:r>
      <w:r w:rsidR="00BE1C46" w:rsidRPr="00BE1C46">
        <w:rPr>
          <w:color w:val="000000"/>
        </w:rPr>
        <w:t>э</w:t>
      </w:r>
      <w:r w:rsidRPr="00BE1C46">
        <w:rPr>
          <w:color w:val="000000"/>
        </w:rPr>
        <w:t>лектроэнергии.</w:t>
      </w:r>
      <w:r w:rsidR="00BE1C46" w:rsidRPr="00BE1C46">
        <w:rPr>
          <w:rStyle w:val="a4"/>
        </w:rPr>
        <w:t xml:space="preserve"> </w:t>
      </w:r>
      <w:r w:rsidR="00257E60">
        <w:t> </w:t>
      </w:r>
    </w:p>
    <w:p w:rsidR="00465DDD" w:rsidRDefault="00465DDD" w:rsidP="00C205C3">
      <w:pPr>
        <w:pStyle w:val="a3"/>
        <w:spacing w:before="0" w:beforeAutospacing="0" w:after="0" w:afterAutospacing="0"/>
      </w:pPr>
    </w:p>
    <w:p w:rsidR="00C205C3" w:rsidRDefault="00257E60" w:rsidP="00465DDD">
      <w:pPr>
        <w:pStyle w:val="a3"/>
        <w:spacing w:before="0" w:beforeAutospacing="0" w:after="0" w:afterAutospacing="0"/>
      </w:pPr>
      <w:r>
        <w:rPr>
          <w:rStyle w:val="a4"/>
        </w:rPr>
        <w:t xml:space="preserve">Тема </w:t>
      </w:r>
      <w:r w:rsidR="00BE1305">
        <w:rPr>
          <w:rStyle w:val="a4"/>
        </w:rPr>
        <w:t>1. Охрана труда</w:t>
      </w:r>
      <w:r>
        <w:rPr>
          <w:rStyle w:val="a4"/>
        </w:rPr>
        <w:t xml:space="preserve"> при эксплуатации и производстве работ в действующих электроустановках.</w:t>
      </w:r>
      <w:r w:rsidR="00B6054C" w:rsidRPr="00154D18">
        <w:t>  </w:t>
      </w:r>
    </w:p>
    <w:p w:rsidR="00C205C3" w:rsidRDefault="00B6054C" w:rsidP="00692711">
      <w:pPr>
        <w:pStyle w:val="a3"/>
        <w:spacing w:before="0" w:beforeAutospacing="0" w:after="0" w:afterAutospacing="0"/>
        <w:jc w:val="both"/>
      </w:pPr>
      <w:r w:rsidRPr="00BE1305">
        <w:t>     </w:t>
      </w:r>
      <w:r w:rsidRPr="00BE1305">
        <w:rPr>
          <w:b/>
          <w:i/>
        </w:rPr>
        <w:t>Трудовой кодекс Российской Федерации.</w:t>
      </w:r>
      <w:r w:rsidRPr="00BE1305">
        <w:t xml:space="preserve"> Обязанности работодателя по обеспечению безопасных условий и охраны труда. Обязанности работника в области охраны труда. Служба охраны труда в организации</w:t>
      </w:r>
      <w:r w:rsidR="00BE1305">
        <w:t>.</w:t>
      </w:r>
      <w:r w:rsidRPr="00BE1305">
        <w:t>  </w:t>
      </w:r>
      <w:r w:rsidR="00C205C3">
        <w:t xml:space="preserve">  </w:t>
      </w:r>
    </w:p>
    <w:p w:rsidR="00C205C3" w:rsidRDefault="00B6054C" w:rsidP="00692711">
      <w:pPr>
        <w:pStyle w:val="a3"/>
        <w:spacing w:before="0" w:beforeAutospacing="0" w:after="0" w:afterAutospacing="0"/>
        <w:jc w:val="both"/>
        <w:rPr>
          <w:b/>
          <w:i/>
        </w:rPr>
      </w:pPr>
      <w:r w:rsidRPr="00BE1305">
        <w:rPr>
          <w:b/>
          <w:i/>
        </w:rPr>
        <w:t> Инструкции</w:t>
      </w:r>
      <w:r w:rsidRPr="00BE1305">
        <w:t xml:space="preserve"> по охране труда, обязательные для работников. Инструктажи по охране труда, виды и сроки проведения. Производственный травматизм. Понятие о несчастном случае на производстве, необходимость расследования и учета несчастных случаев, составление акта. Причины несчастных случаев. Профилактика травматизма. Анализ аварий и травматизма в действующих электроустановках. Требования безопасности и производственной санитарии к помещениям электроустановок, организации и содержанию рабочего места, освещению и вентиляции</w:t>
      </w:r>
      <w:r w:rsidRPr="00BE1305">
        <w:rPr>
          <w:b/>
          <w:i/>
        </w:rPr>
        <w:t xml:space="preserve">.  </w:t>
      </w:r>
      <w:r w:rsidR="00C205C3">
        <w:rPr>
          <w:b/>
          <w:i/>
        </w:rPr>
        <w:t xml:space="preserve">  </w:t>
      </w:r>
    </w:p>
    <w:p w:rsidR="00B6054C" w:rsidRPr="00BE1305" w:rsidRDefault="00B6054C" w:rsidP="00692711">
      <w:pPr>
        <w:pStyle w:val="a3"/>
        <w:spacing w:before="0" w:beforeAutospacing="0" w:after="0" w:afterAutospacing="0"/>
        <w:jc w:val="both"/>
      </w:pPr>
      <w:r w:rsidRPr="00BE1305">
        <w:rPr>
          <w:b/>
          <w:i/>
        </w:rPr>
        <w:t> Коллективный договор.</w:t>
      </w:r>
      <w:r w:rsidRPr="00BE1305">
        <w:t xml:space="preserve"> Содержание коллективного договора.      </w:t>
      </w:r>
    </w:p>
    <w:p w:rsidR="00B6054C" w:rsidRPr="00BE1305" w:rsidRDefault="00BE1305" w:rsidP="00692711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B6054C" w:rsidRPr="00BE1305">
        <w:rPr>
          <w:b/>
          <w:i/>
          <w:sz w:val="24"/>
          <w:szCs w:val="24"/>
        </w:rPr>
        <w:t>Трудовой договор.</w:t>
      </w:r>
      <w:r w:rsidR="00B6054C" w:rsidRPr="00BE1305">
        <w:rPr>
          <w:sz w:val="24"/>
          <w:szCs w:val="24"/>
        </w:rPr>
        <w:t xml:space="preserve"> Содержание трудового договора. Срок трудового договора.     </w:t>
      </w:r>
    </w:p>
    <w:p w:rsidR="00B6054C" w:rsidRPr="00BE1305" w:rsidRDefault="00BE1305" w:rsidP="00692711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6054C" w:rsidRPr="00BE1305">
        <w:rPr>
          <w:sz w:val="24"/>
          <w:szCs w:val="24"/>
        </w:rPr>
        <w:t>Обязательные предварительные и периодические медицинские осмотры (обследования).  </w:t>
      </w:r>
    </w:p>
    <w:p w:rsidR="00B6054C" w:rsidRPr="00BE1305" w:rsidRDefault="00B6054C" w:rsidP="00692711">
      <w:pPr>
        <w:pStyle w:val="formattext"/>
        <w:jc w:val="both"/>
        <w:rPr>
          <w:sz w:val="24"/>
          <w:szCs w:val="24"/>
        </w:rPr>
      </w:pPr>
      <w:r w:rsidRPr="00BE1305">
        <w:rPr>
          <w:sz w:val="24"/>
          <w:szCs w:val="24"/>
        </w:rPr>
        <w:t> </w:t>
      </w:r>
      <w:r w:rsidR="00BE1305">
        <w:rPr>
          <w:sz w:val="24"/>
          <w:szCs w:val="24"/>
        </w:rPr>
        <w:t> </w:t>
      </w:r>
      <w:r w:rsidRPr="00BE1305">
        <w:rPr>
          <w:sz w:val="24"/>
          <w:szCs w:val="24"/>
        </w:rPr>
        <w:t>Опасные и вредные производственные факторы</w:t>
      </w:r>
      <w:r w:rsidR="00BE1305">
        <w:rPr>
          <w:sz w:val="24"/>
          <w:szCs w:val="24"/>
        </w:rPr>
        <w:t xml:space="preserve"> </w:t>
      </w:r>
      <w:r w:rsidR="00BE1305" w:rsidRPr="00BE1305">
        <w:rPr>
          <w:b/>
          <w:i/>
          <w:sz w:val="24"/>
          <w:szCs w:val="24"/>
        </w:rPr>
        <w:t>(ОВПФ)</w:t>
      </w:r>
      <w:r w:rsidRPr="00BE1305">
        <w:rPr>
          <w:sz w:val="24"/>
          <w:szCs w:val="24"/>
        </w:rPr>
        <w:t xml:space="preserve"> и меры защиты от них. </w:t>
      </w:r>
    </w:p>
    <w:p w:rsidR="00B6054C" w:rsidRPr="00BE1305" w:rsidRDefault="00BE1305" w:rsidP="00692711">
      <w:pPr>
        <w:pStyle w:val="formattext"/>
        <w:jc w:val="both"/>
        <w:rPr>
          <w:sz w:val="24"/>
          <w:szCs w:val="24"/>
        </w:rPr>
      </w:pPr>
      <w:r w:rsidRPr="00BE1305">
        <w:rPr>
          <w:b/>
          <w:i/>
          <w:sz w:val="24"/>
          <w:szCs w:val="24"/>
        </w:rPr>
        <w:t>  </w:t>
      </w:r>
      <w:r w:rsidR="00B6054C" w:rsidRPr="00BE1305">
        <w:rPr>
          <w:b/>
          <w:i/>
          <w:sz w:val="24"/>
          <w:szCs w:val="24"/>
        </w:rPr>
        <w:t>Федеральный Закон о пожарной безопасности № 123 ФЗ.</w:t>
      </w:r>
      <w:r w:rsidR="00B6054C" w:rsidRPr="00BE1305">
        <w:rPr>
          <w:sz w:val="24"/>
          <w:szCs w:val="24"/>
        </w:rPr>
        <w:t xml:space="preserve"> Организационные мероприятия по обеспечению пожарной безопасности, Требования пожарной безопасности к территории, зданиям, сооружениям, помещениям. Порядок действия при пожаре. Пожарная связь и сигнализация. Способы предотвращения пожара и взрыва. Первичные средства пожаротушения.  </w:t>
      </w:r>
    </w:p>
    <w:p w:rsidR="00B6054C" w:rsidRPr="00BE1305" w:rsidRDefault="00B6054C" w:rsidP="00692711">
      <w:pPr>
        <w:pStyle w:val="a8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05">
        <w:rPr>
          <w:rFonts w:ascii="Times New Roman" w:hAnsi="Times New Roman" w:cs="Times New Roman"/>
          <w:b/>
          <w:i/>
          <w:sz w:val="24"/>
          <w:szCs w:val="24"/>
        </w:rPr>
        <w:t>Первая помощь при несчастных случаях</w:t>
      </w:r>
      <w:r w:rsidRPr="00BE1305">
        <w:rPr>
          <w:rFonts w:ascii="Times New Roman" w:hAnsi="Times New Roman" w:cs="Times New Roman"/>
          <w:sz w:val="24"/>
          <w:szCs w:val="24"/>
        </w:rPr>
        <w:t>. Первая доврачебная помощь при кровотечениях, ушибах, переломах, ожогах. Переноска пострадавших. Правила вызова скорой помощи и спасательных служб.</w:t>
      </w:r>
    </w:p>
    <w:p w:rsidR="00C7118C" w:rsidRDefault="00B6054C" w:rsidP="00692711">
      <w:pPr>
        <w:pStyle w:val="formattext"/>
        <w:jc w:val="both"/>
        <w:rPr>
          <w:color w:val="000000"/>
        </w:rPr>
      </w:pPr>
      <w:r w:rsidRPr="00BE1305">
        <w:rPr>
          <w:b/>
          <w:i/>
          <w:sz w:val="24"/>
          <w:szCs w:val="24"/>
        </w:rPr>
        <w:t>Спецодежда и обувь</w:t>
      </w:r>
      <w:r w:rsidRPr="00BE1305">
        <w:rPr>
          <w:sz w:val="24"/>
          <w:szCs w:val="24"/>
        </w:rPr>
        <w:t xml:space="preserve">, порядок ее выдачи, хранения, пользования. Нормы бесплатной выдачи спецодежды, </w:t>
      </w:r>
      <w:proofErr w:type="spellStart"/>
      <w:r w:rsidRPr="00BE1305">
        <w:rPr>
          <w:sz w:val="24"/>
          <w:szCs w:val="24"/>
        </w:rPr>
        <w:t>спецобуви</w:t>
      </w:r>
      <w:proofErr w:type="spellEnd"/>
      <w:r w:rsidRPr="00BE1305">
        <w:rPr>
          <w:sz w:val="24"/>
          <w:szCs w:val="24"/>
        </w:rPr>
        <w:t xml:space="preserve"> и других средств индивидуальной защиты от воздействия опасных и вредных производственных факторов для электромонтёров по ремонту и обслуживанию электрооборудования.</w:t>
      </w:r>
    </w:p>
    <w:p w:rsidR="00C7118C" w:rsidRPr="00B14F28" w:rsidRDefault="00C7118C" w:rsidP="00C7118C">
      <w:pPr>
        <w:shd w:val="clear" w:color="auto" w:fill="FFFFFF"/>
        <w:spacing w:before="100" w:beforeAutospacing="1"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 </w:t>
      </w:r>
      <w:r w:rsidRP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Электробезопасность</w:t>
      </w:r>
    </w:p>
    <w:p w:rsidR="00B14F28" w:rsidRPr="00B14F28" w:rsidRDefault="00CF6FAC" w:rsidP="0069271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14F28">
        <w:rPr>
          <w:b/>
          <w:i/>
          <w:color w:val="000000"/>
        </w:rPr>
        <w:t>Основные действующие нормативные документы:</w:t>
      </w:r>
      <w:r w:rsidRPr="00B14F28">
        <w:rPr>
          <w:color w:val="000000"/>
        </w:rPr>
        <w:t xml:space="preserve"> Правила устройства электроустановок (ПУЭ</w:t>
      </w:r>
      <w:proofErr w:type="gramStart"/>
      <w:r w:rsidRPr="00B14F28">
        <w:rPr>
          <w:color w:val="000000"/>
        </w:rPr>
        <w:t>) ,</w:t>
      </w:r>
      <w:proofErr w:type="gramEnd"/>
      <w:r w:rsidRPr="00B14F28">
        <w:rPr>
          <w:color w:val="000000"/>
        </w:rPr>
        <w:t xml:space="preserve"> Правила технической эксплуатации электроустановок потребителей (ПТЭЭП), Правила по охране труда при эксплуатации электроустановок, инструкции, СНиПы, ГОСТЫ.</w:t>
      </w:r>
      <w:r w:rsidR="00B14F28" w:rsidRPr="00B14F28">
        <w:rPr>
          <w:color w:val="000000"/>
        </w:rPr>
        <w:t xml:space="preserve"> </w:t>
      </w:r>
    </w:p>
    <w:p w:rsidR="00B14F28" w:rsidRPr="00B14F28" w:rsidRDefault="00B14F28" w:rsidP="0069271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14F28">
        <w:rPr>
          <w:color w:val="000000"/>
        </w:rPr>
        <w:t>Действие электрического тока на организм человека: термическое, электролитическое, биологическое, механическое. Опасность электрического тока, пути прохождения через организм человека.  Освобождение пострадавшего от действия электрического тока в электроустановках до и выше 1000 В. Искусственное дыхание и непрямой массаж сердца. Виды электрических травм: общие (</w:t>
      </w:r>
      <w:proofErr w:type="spellStart"/>
      <w:r w:rsidRPr="00B14F28">
        <w:rPr>
          <w:color w:val="000000"/>
        </w:rPr>
        <w:t>эл.удар</w:t>
      </w:r>
      <w:proofErr w:type="spellEnd"/>
      <w:r w:rsidRPr="00B14F28">
        <w:rPr>
          <w:color w:val="000000"/>
        </w:rPr>
        <w:t xml:space="preserve"> и </w:t>
      </w:r>
      <w:proofErr w:type="spellStart"/>
      <w:r w:rsidRPr="00B14F28">
        <w:rPr>
          <w:color w:val="000000"/>
        </w:rPr>
        <w:t>эл.шок</w:t>
      </w:r>
      <w:proofErr w:type="spellEnd"/>
      <w:r w:rsidRPr="00B14F28">
        <w:rPr>
          <w:color w:val="000000"/>
        </w:rPr>
        <w:t xml:space="preserve">) и местные (ожоги, электрические знаки, металлизация кожи, электроофтальмия). Напряжение прикосновения. Шаговое напряжение. Классификация помещений по степени электрической опасности. Основные и дополнительные электрозащитные средства, применяемые в электроустановках. Нормы и сроки их испытаний. </w:t>
      </w:r>
    </w:p>
    <w:p w:rsidR="001D7CB6" w:rsidRPr="00B14F28" w:rsidRDefault="001D7CB6" w:rsidP="00B14F28">
      <w:pPr>
        <w:pStyle w:val="a3"/>
        <w:spacing w:before="0" w:beforeAutospacing="0" w:after="0" w:afterAutospacing="0"/>
      </w:pPr>
      <w:r w:rsidRPr="00B14F28">
        <w:lastRenderedPageBreak/>
        <w:t>Обязанности работодателя по обеспечению безопасных условий и охраны труда.</w:t>
      </w:r>
    </w:p>
    <w:p w:rsidR="001D7CB6" w:rsidRPr="00B14F28" w:rsidRDefault="001D7CB6" w:rsidP="00692711">
      <w:pPr>
        <w:pStyle w:val="ConsPlusNormal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14F28">
        <w:rPr>
          <w:rFonts w:ascii="Times New Roman" w:hAnsi="Times New Roman" w:cs="Times New Roman"/>
          <w:b/>
          <w:i/>
          <w:sz w:val="24"/>
          <w:szCs w:val="24"/>
        </w:rPr>
        <w:t>Требования к работникам, допускаемым к выполнению работ в электроустановках</w:t>
      </w:r>
    </w:p>
    <w:p w:rsidR="00C7118C" w:rsidRPr="00B14F28" w:rsidRDefault="001D7CB6" w:rsidP="00692711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4F28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C7118C" w:rsidRPr="00B14F28">
        <w:rPr>
          <w:rFonts w:ascii="Times New Roman" w:hAnsi="Times New Roman" w:cs="Times New Roman"/>
          <w:color w:val="000000"/>
          <w:sz w:val="24"/>
          <w:szCs w:val="24"/>
        </w:rPr>
        <w:t>лектротехническ</w:t>
      </w:r>
      <w:r w:rsidRPr="00B14F28">
        <w:rPr>
          <w:rFonts w:ascii="Times New Roman" w:hAnsi="Times New Roman" w:cs="Times New Roman"/>
          <w:color w:val="000000"/>
          <w:sz w:val="24"/>
          <w:szCs w:val="24"/>
        </w:rPr>
        <w:t>ий, электротехнологический и неэлектротехнический</w:t>
      </w:r>
      <w:r w:rsidR="00C7118C" w:rsidRPr="00B14F28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персонал. Характеристики квалификационных групп по электробезопасности.</w:t>
      </w:r>
      <w:r w:rsidR="002B447D" w:rsidRPr="00B14F28">
        <w:rPr>
          <w:rFonts w:ascii="Times New Roman" w:hAnsi="Times New Roman" w:cs="Times New Roman"/>
          <w:color w:val="000000"/>
          <w:sz w:val="24"/>
          <w:szCs w:val="24"/>
        </w:rPr>
        <w:t xml:space="preserve"> Порядок </w:t>
      </w:r>
      <w:r w:rsidR="006666D3" w:rsidRPr="00B14F28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2B447D" w:rsidRPr="00B14F28">
        <w:rPr>
          <w:rFonts w:ascii="Times New Roman" w:hAnsi="Times New Roman" w:cs="Times New Roman"/>
          <w:color w:val="000000"/>
          <w:sz w:val="24"/>
          <w:szCs w:val="24"/>
        </w:rPr>
        <w:t>. Стажировка. Дублирование. Проверка знаний (периодическая и внеочередная). Допуск к самостоятельной работе.</w:t>
      </w:r>
      <w:r w:rsidR="004B7F2B" w:rsidRPr="00B14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447D" w:rsidRPr="00B14F28" w:rsidRDefault="002B447D" w:rsidP="00692711">
      <w:pPr>
        <w:pStyle w:val="ConsPlusNormal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14F28">
        <w:rPr>
          <w:rFonts w:ascii="Times New Roman" w:hAnsi="Times New Roman" w:cs="Times New Roman"/>
          <w:b/>
          <w:i/>
          <w:sz w:val="24"/>
          <w:szCs w:val="24"/>
        </w:rPr>
        <w:t>Охрана труда при оперативном обслуживании и осмотрах электроустановок</w:t>
      </w:r>
      <w:r w:rsidR="0044706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447D" w:rsidRPr="00B14F28" w:rsidRDefault="002B447D" w:rsidP="0069271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4F28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Организационные мероприятия по обеспечению безопасного проведения работ в </w:t>
      </w:r>
      <w:proofErr w:type="spellStart"/>
      <w:proofErr w:type="gramStart"/>
      <w:r w:rsidR="008F7762" w:rsidRPr="00B14F28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B14F28">
        <w:rPr>
          <w:rFonts w:ascii="Times New Roman" w:hAnsi="Times New Roman" w:cs="Times New Roman"/>
          <w:b/>
          <w:i/>
          <w:sz w:val="24"/>
          <w:szCs w:val="24"/>
        </w:rPr>
        <w:t>лектроустановках</w:t>
      </w:r>
      <w:r w:rsidR="008F7762" w:rsidRPr="00B14F2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14F28">
        <w:rPr>
          <w:rFonts w:ascii="Times New Roman" w:hAnsi="Times New Roman" w:cs="Times New Roman"/>
          <w:sz w:val="24"/>
          <w:szCs w:val="24"/>
        </w:rPr>
        <w:t>оформление</w:t>
      </w:r>
      <w:proofErr w:type="spellEnd"/>
      <w:proofErr w:type="gramEnd"/>
      <w:r w:rsidRPr="00B14F28">
        <w:rPr>
          <w:rFonts w:ascii="Times New Roman" w:hAnsi="Times New Roman" w:cs="Times New Roman"/>
          <w:sz w:val="24"/>
          <w:szCs w:val="24"/>
        </w:rPr>
        <w:t xml:space="preserve"> наряда, распоряжения или перечня работ, выполняемых в порядке текущей эксплуатации;</w:t>
      </w:r>
      <w:r w:rsidR="008F7762" w:rsidRPr="00B14F28">
        <w:rPr>
          <w:rFonts w:ascii="Times New Roman" w:hAnsi="Times New Roman" w:cs="Times New Roman"/>
          <w:sz w:val="24"/>
          <w:szCs w:val="24"/>
        </w:rPr>
        <w:t xml:space="preserve"> </w:t>
      </w:r>
      <w:r w:rsidRPr="00B14F28">
        <w:rPr>
          <w:rFonts w:ascii="Times New Roman" w:hAnsi="Times New Roman" w:cs="Times New Roman"/>
          <w:sz w:val="24"/>
          <w:szCs w:val="24"/>
        </w:rPr>
        <w:t xml:space="preserve">выдача разрешения на подготовку рабочего места и на допуск к работе в случаях, определенных в </w:t>
      </w:r>
      <w:hyperlink w:anchor="Par257" w:tooltip="Ссылка на текущий документ" w:history="1">
        <w:r w:rsidRPr="00B14F28">
          <w:rPr>
            <w:rFonts w:ascii="Times New Roman" w:hAnsi="Times New Roman" w:cs="Times New Roman"/>
            <w:sz w:val="24"/>
            <w:szCs w:val="24"/>
          </w:rPr>
          <w:t>пункте 5.14</w:t>
        </w:r>
      </w:hyperlink>
      <w:r w:rsidRPr="00B14F28">
        <w:rPr>
          <w:rFonts w:ascii="Times New Roman" w:hAnsi="Times New Roman" w:cs="Times New Roman"/>
          <w:sz w:val="24"/>
          <w:szCs w:val="24"/>
        </w:rPr>
        <w:t xml:space="preserve"> Правил;</w:t>
      </w:r>
      <w:r w:rsidR="008F7762" w:rsidRPr="00B14F28">
        <w:rPr>
          <w:rFonts w:ascii="Times New Roman" w:hAnsi="Times New Roman" w:cs="Times New Roman"/>
          <w:sz w:val="24"/>
          <w:szCs w:val="24"/>
        </w:rPr>
        <w:t xml:space="preserve"> </w:t>
      </w:r>
      <w:r w:rsidRPr="00B14F28">
        <w:rPr>
          <w:rFonts w:ascii="Times New Roman" w:hAnsi="Times New Roman" w:cs="Times New Roman"/>
          <w:sz w:val="24"/>
          <w:szCs w:val="24"/>
        </w:rPr>
        <w:t>допуск к работе;</w:t>
      </w:r>
      <w:r w:rsidR="008F7762" w:rsidRPr="00B14F28">
        <w:rPr>
          <w:rFonts w:ascii="Times New Roman" w:hAnsi="Times New Roman" w:cs="Times New Roman"/>
          <w:sz w:val="24"/>
          <w:szCs w:val="24"/>
        </w:rPr>
        <w:t xml:space="preserve"> </w:t>
      </w:r>
      <w:r w:rsidRPr="00B14F28">
        <w:rPr>
          <w:rFonts w:ascii="Times New Roman" w:hAnsi="Times New Roman" w:cs="Times New Roman"/>
          <w:sz w:val="24"/>
          <w:szCs w:val="24"/>
        </w:rPr>
        <w:t>надзор во время работы;</w:t>
      </w:r>
      <w:r w:rsidR="008F7762" w:rsidRPr="00B14F28">
        <w:rPr>
          <w:rFonts w:ascii="Times New Roman" w:hAnsi="Times New Roman" w:cs="Times New Roman"/>
          <w:sz w:val="24"/>
          <w:szCs w:val="24"/>
        </w:rPr>
        <w:t xml:space="preserve"> </w:t>
      </w:r>
      <w:r w:rsidRPr="00B14F28">
        <w:rPr>
          <w:rFonts w:ascii="Times New Roman" w:hAnsi="Times New Roman" w:cs="Times New Roman"/>
          <w:sz w:val="24"/>
          <w:szCs w:val="24"/>
        </w:rPr>
        <w:t>оформление перерыва в работе, перевода на другое место, окончания работы.</w:t>
      </w:r>
    </w:p>
    <w:p w:rsidR="008F7762" w:rsidRPr="00B14F28" w:rsidRDefault="002B447D" w:rsidP="00692711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4F28">
        <w:rPr>
          <w:rFonts w:ascii="Times New Roman" w:hAnsi="Times New Roman" w:cs="Times New Roman"/>
          <w:sz w:val="24"/>
          <w:szCs w:val="24"/>
        </w:rPr>
        <w:t>Работники, ответственны</w:t>
      </w:r>
      <w:r w:rsidR="008F7762" w:rsidRPr="00B14F28">
        <w:rPr>
          <w:rFonts w:ascii="Times New Roman" w:hAnsi="Times New Roman" w:cs="Times New Roman"/>
          <w:sz w:val="24"/>
          <w:szCs w:val="24"/>
        </w:rPr>
        <w:t>е</w:t>
      </w:r>
      <w:r w:rsidRPr="00B14F28">
        <w:rPr>
          <w:rFonts w:ascii="Times New Roman" w:hAnsi="Times New Roman" w:cs="Times New Roman"/>
          <w:sz w:val="24"/>
          <w:szCs w:val="24"/>
        </w:rPr>
        <w:t xml:space="preserve"> за безопасное ведение работ в электроустановках</w:t>
      </w:r>
      <w:r w:rsidR="008F7762" w:rsidRPr="00B14F28">
        <w:rPr>
          <w:rFonts w:ascii="Times New Roman" w:hAnsi="Times New Roman" w:cs="Times New Roman"/>
          <w:sz w:val="24"/>
          <w:szCs w:val="24"/>
        </w:rPr>
        <w:t>. Организация работ в электроустановках по наряду,  распоряжению и выполняемых по перечню работ в порядке текущей эксплуатации.</w:t>
      </w:r>
      <w:r w:rsidR="008F7762" w:rsidRPr="00B14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7762" w:rsidRPr="00B14F28" w:rsidRDefault="008F7762" w:rsidP="00692711">
      <w:pPr>
        <w:pStyle w:val="ConsPlusNormal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14F28">
        <w:rPr>
          <w:rFonts w:ascii="Times New Roman" w:hAnsi="Times New Roman" w:cs="Times New Roman"/>
          <w:b/>
          <w:i/>
          <w:sz w:val="24"/>
          <w:szCs w:val="24"/>
        </w:rPr>
        <w:t>Охрана труда при выполнении технических мероприятий, обеспечивающих безопасность работ со снятием напряжения.</w:t>
      </w:r>
      <w:r w:rsidRPr="00B14F28">
        <w:rPr>
          <w:rFonts w:ascii="Times New Roman" w:hAnsi="Times New Roman" w:cs="Times New Roman"/>
          <w:sz w:val="24"/>
          <w:szCs w:val="24"/>
        </w:rPr>
        <w:t xml:space="preserve"> Охрана труда при выполнении отключений</w:t>
      </w:r>
      <w:r w:rsidR="0044706C">
        <w:rPr>
          <w:rFonts w:ascii="Times New Roman" w:hAnsi="Times New Roman" w:cs="Times New Roman"/>
          <w:sz w:val="24"/>
          <w:szCs w:val="24"/>
        </w:rPr>
        <w:t xml:space="preserve"> </w:t>
      </w:r>
      <w:r w:rsidRPr="00B14F28">
        <w:rPr>
          <w:rFonts w:ascii="Times New Roman" w:hAnsi="Times New Roman" w:cs="Times New Roman"/>
          <w:sz w:val="24"/>
          <w:szCs w:val="24"/>
        </w:rPr>
        <w:t>в электроустановках. Плакаты и знаки безопасности. Охрана труда при проверке отсутствия напряжения</w:t>
      </w:r>
      <w:r w:rsidR="00A57D30" w:rsidRPr="00B14F28">
        <w:rPr>
          <w:rFonts w:ascii="Times New Roman" w:hAnsi="Times New Roman" w:cs="Times New Roman"/>
          <w:sz w:val="24"/>
          <w:szCs w:val="24"/>
        </w:rPr>
        <w:t>. Охрана труда при установке заземлений. Ограждение рабочего места, вывешивание</w:t>
      </w:r>
      <w:r w:rsidR="0044706C">
        <w:rPr>
          <w:rFonts w:ascii="Times New Roman" w:hAnsi="Times New Roman" w:cs="Times New Roman"/>
          <w:sz w:val="24"/>
          <w:szCs w:val="24"/>
        </w:rPr>
        <w:t xml:space="preserve"> </w:t>
      </w:r>
      <w:r w:rsidR="00A57D30" w:rsidRPr="00B14F28">
        <w:rPr>
          <w:rFonts w:ascii="Times New Roman" w:hAnsi="Times New Roman" w:cs="Times New Roman"/>
          <w:sz w:val="24"/>
          <w:szCs w:val="24"/>
        </w:rPr>
        <w:t xml:space="preserve">плакатов безопасности. </w:t>
      </w:r>
    </w:p>
    <w:p w:rsidR="00BF2602" w:rsidRPr="00B14F28" w:rsidRDefault="00E951A5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F28">
        <w:rPr>
          <w:rFonts w:ascii="Times New Roman" w:hAnsi="Times New Roman" w:cs="Times New Roman"/>
          <w:b/>
          <w:i/>
          <w:sz w:val="24"/>
          <w:szCs w:val="24"/>
        </w:rPr>
        <w:t>Заземление и защитные меры по электробезопасности.</w:t>
      </w:r>
      <w:r w:rsidRPr="00B14F28">
        <w:rPr>
          <w:rFonts w:ascii="Times New Roman" w:hAnsi="Times New Roman" w:cs="Times New Roman"/>
          <w:sz w:val="24"/>
          <w:szCs w:val="24"/>
        </w:rPr>
        <w:t xml:space="preserve"> Классификация электроустановок.</w:t>
      </w:r>
      <w:r w:rsidRPr="00B14F28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300494" w:rsidRPr="00B14F28">
        <w:rPr>
          <w:rFonts w:ascii="Times New Roman" w:hAnsi="Times New Roman" w:cs="Times New Roman"/>
          <w:bCs/>
          <w:sz w:val="24"/>
          <w:szCs w:val="24"/>
        </w:rPr>
        <w:t>С</w:t>
      </w:r>
      <w:r w:rsidRPr="00B14F28">
        <w:rPr>
          <w:rFonts w:ascii="Times New Roman" w:hAnsi="Times New Roman" w:cs="Times New Roman"/>
          <w:bCs/>
          <w:sz w:val="24"/>
          <w:szCs w:val="24"/>
        </w:rPr>
        <w:t>истема </w:t>
      </w:r>
      <w:r w:rsidRPr="00B14F28">
        <w:rPr>
          <w:rFonts w:ascii="Times New Roman" w:hAnsi="Times New Roman" w:cs="Times New Roman"/>
          <w:bCs/>
          <w:i/>
          <w:iCs/>
          <w:sz w:val="24"/>
          <w:szCs w:val="24"/>
        </w:rPr>
        <w:t>TN</w:t>
      </w:r>
      <w:r w:rsidR="005B64E3" w:rsidRPr="00B14F28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r w:rsidRPr="00B14F28">
        <w:rPr>
          <w:rFonts w:ascii="Times New Roman" w:hAnsi="Times New Roman" w:cs="Times New Roman"/>
          <w:bCs/>
          <w:sz w:val="24"/>
          <w:szCs w:val="24"/>
        </w:rPr>
        <w:t xml:space="preserve"> система </w:t>
      </w:r>
      <w:r w:rsidRPr="00B14F28">
        <w:rPr>
          <w:rFonts w:ascii="Times New Roman" w:hAnsi="Times New Roman" w:cs="Times New Roman"/>
          <w:bCs/>
          <w:i/>
          <w:iCs/>
          <w:sz w:val="24"/>
          <w:szCs w:val="24"/>
        </w:rPr>
        <w:t>TN-С</w:t>
      </w:r>
      <w:r w:rsidR="005B64E3" w:rsidRPr="00B14F28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r w:rsidR="005B64E3" w:rsidRPr="00B14F28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5B64E3" w:rsidRPr="00B14F28">
        <w:rPr>
          <w:rFonts w:ascii="Times New Roman" w:hAnsi="Times New Roman" w:cs="Times New Roman"/>
          <w:bCs/>
          <w:iCs/>
          <w:sz w:val="24"/>
          <w:szCs w:val="24"/>
        </w:rPr>
        <w:t xml:space="preserve">система TN-S, система TN-C-S. Понятие о заземленной и изолированной </w:t>
      </w:r>
      <w:proofErr w:type="spellStart"/>
      <w:r w:rsidR="005B64E3" w:rsidRPr="00B14F28">
        <w:rPr>
          <w:rFonts w:ascii="Times New Roman" w:hAnsi="Times New Roman" w:cs="Times New Roman"/>
          <w:bCs/>
          <w:iCs/>
          <w:sz w:val="24"/>
          <w:szCs w:val="24"/>
        </w:rPr>
        <w:t>нейтрали</w:t>
      </w:r>
      <w:proofErr w:type="spellEnd"/>
      <w:r w:rsidR="005B64E3" w:rsidRPr="00B14F2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F2602" w:rsidRPr="00B1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Заземляющие устройства электроустановок, нормы и сроки их испытаний.</w:t>
      </w:r>
      <w:r w:rsidR="00300494" w:rsidRPr="00B1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494" w:rsidRPr="00B14F28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="00300494" w:rsidRPr="00B14F28">
        <w:rPr>
          <w:rFonts w:ascii="Times New Roman" w:hAnsi="Times New Roman" w:cs="Times New Roman"/>
          <w:sz w:val="24"/>
          <w:szCs w:val="24"/>
        </w:rPr>
        <w:t xml:space="preserve"> электрооборудования. Петля «фаза-нуль».</w:t>
      </w:r>
    </w:p>
    <w:p w:rsidR="00257E60" w:rsidRDefault="00B14F28" w:rsidP="00692711">
      <w:pPr>
        <w:pStyle w:val="ConsPlusNormal"/>
        <w:jc w:val="both"/>
        <w:outlineLvl w:val="1"/>
      </w:pPr>
      <w:r w:rsidRPr="00B14F28">
        <w:rPr>
          <w:rFonts w:ascii="Times New Roman" w:hAnsi="Times New Roman" w:cs="Times New Roman"/>
          <w:b/>
          <w:i/>
          <w:sz w:val="24"/>
          <w:szCs w:val="24"/>
        </w:rPr>
        <w:t>Охрана труда при работе с переносным электроинструментом</w:t>
      </w:r>
      <w:r w:rsidRPr="00B14F28">
        <w:rPr>
          <w:rFonts w:ascii="Times New Roman" w:hAnsi="Times New Roman" w:cs="Times New Roman"/>
          <w:sz w:val="24"/>
          <w:szCs w:val="24"/>
        </w:rPr>
        <w:t xml:space="preserve"> и светильниками, ручными электрическими машинами, разделительными трансформаторами.</w:t>
      </w:r>
    </w:p>
    <w:p w:rsidR="002F78DA" w:rsidRDefault="00257E60" w:rsidP="00257E60">
      <w:pPr>
        <w:pStyle w:val="a3"/>
        <w:rPr>
          <w:rStyle w:val="a4"/>
        </w:rPr>
      </w:pPr>
      <w:r>
        <w:rPr>
          <w:rStyle w:val="a4"/>
        </w:rPr>
        <w:t>Тема 3.</w:t>
      </w:r>
      <w:r w:rsidR="00B14262">
        <w:rPr>
          <w:rStyle w:val="a4"/>
        </w:rPr>
        <w:t xml:space="preserve"> Основы </w:t>
      </w:r>
      <w:r>
        <w:rPr>
          <w:rStyle w:val="a4"/>
        </w:rPr>
        <w:t xml:space="preserve"> </w:t>
      </w:r>
      <w:r w:rsidR="00B14262">
        <w:rPr>
          <w:rStyle w:val="a4"/>
        </w:rPr>
        <w:t>э</w:t>
      </w:r>
      <w:r>
        <w:rPr>
          <w:rStyle w:val="a4"/>
        </w:rPr>
        <w:t>лектротехник</w:t>
      </w:r>
      <w:r w:rsidR="00B14262">
        <w:rPr>
          <w:rStyle w:val="a4"/>
        </w:rPr>
        <w:t>и</w:t>
      </w:r>
      <w:r w:rsidR="002F78DA">
        <w:rPr>
          <w:rStyle w:val="a4"/>
        </w:rPr>
        <w:t xml:space="preserve"> </w:t>
      </w:r>
    </w:p>
    <w:p w:rsidR="00C205C3" w:rsidRDefault="00257E60" w:rsidP="00692711">
      <w:pPr>
        <w:pStyle w:val="a3"/>
        <w:spacing w:before="0" w:beforeAutospacing="0" w:after="0" w:afterAutospacing="0"/>
        <w:jc w:val="both"/>
      </w:pPr>
      <w:r w:rsidRPr="00B9212B">
        <w:rPr>
          <w:b/>
          <w:i/>
        </w:rPr>
        <w:t>Понятие постоянного и переменного тока.</w:t>
      </w:r>
      <w:r w:rsidRPr="00B9212B">
        <w:t xml:space="preserve"> </w:t>
      </w:r>
      <w:r w:rsidRPr="00B9212B">
        <w:rPr>
          <w:b/>
          <w:i/>
        </w:rPr>
        <w:t>Цепи постоянного тока</w:t>
      </w:r>
      <w:r w:rsidRPr="00B9212B">
        <w:t>. Активное сопротивление. Последовательное и параллельное соединение сопротивлений. Закон Ома для участка цепи и полной цепи. Законы Кирхгофа. Мощность электрического тока.</w:t>
      </w:r>
    </w:p>
    <w:p w:rsidR="00B9212B" w:rsidRPr="00B9212B" w:rsidRDefault="00C205C3" w:rsidP="00692711">
      <w:pPr>
        <w:pStyle w:val="a3"/>
        <w:spacing w:before="0" w:beforeAutospacing="0" w:after="0" w:afterAutospacing="0"/>
        <w:jc w:val="both"/>
        <w:rPr>
          <w:bCs/>
          <w:color w:val="000000"/>
          <w:bdr w:val="none" w:sz="0" w:space="0" w:color="auto" w:frame="1"/>
        </w:rPr>
      </w:pPr>
      <w:r>
        <w:t xml:space="preserve"> </w:t>
      </w:r>
      <w:r w:rsidR="00B9212B" w:rsidRPr="00B9212B">
        <w:rPr>
          <w:b/>
          <w:bCs/>
          <w:i/>
          <w:color w:val="000000"/>
          <w:bdr w:val="none" w:sz="0" w:space="0" w:color="auto" w:frame="1"/>
        </w:rPr>
        <w:t>Магнитное поле</w:t>
      </w:r>
      <w:r w:rsidR="00B9212B" w:rsidRPr="00B9212B">
        <w:rPr>
          <w:bCs/>
          <w:color w:val="000000"/>
          <w:bdr w:val="none" w:sz="0" w:space="0" w:color="auto" w:frame="1"/>
        </w:rPr>
        <w:t>.</w:t>
      </w:r>
      <w:r w:rsidR="00B9212B">
        <w:rPr>
          <w:bCs/>
          <w:color w:val="000000"/>
          <w:bdr w:val="none" w:sz="0" w:space="0" w:color="auto" w:frame="1"/>
        </w:rPr>
        <w:t xml:space="preserve"> </w:t>
      </w:r>
      <w:r w:rsidR="00B9212B" w:rsidRPr="00B9212B">
        <w:rPr>
          <w:bCs/>
          <w:color w:val="000000"/>
          <w:bdr w:val="none" w:sz="0" w:space="0" w:color="auto" w:frame="1"/>
        </w:rPr>
        <w:t xml:space="preserve">Магнитная индукция, магнитный поток, собственное и взаимное потокосцепление. Магнитные свойства вещества. Магнитная проницаемость. </w:t>
      </w:r>
    </w:p>
    <w:p w:rsidR="00B9212B" w:rsidRDefault="00B9212B" w:rsidP="00692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21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Электромагнитная индукция</w:t>
      </w:r>
      <w:r w:rsidRPr="00B921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Явление электромагнитной индукции. Закон электромагнитной индукции. Правило Ленца. Электродвижущая сила, индуктируемая в проводнике, движущемся в магнитном поле. Явление и ЭДС самоиндукции, явление и ЭДС взаимоиндукции. Коэффициент магнитной связи. Потокосцепление. Вихревые токи, их использование и способы ограничения.</w:t>
      </w:r>
    </w:p>
    <w:p w:rsidR="00257E60" w:rsidRPr="00B9212B" w:rsidRDefault="00257E60" w:rsidP="0069271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212B">
        <w:rPr>
          <w:rFonts w:ascii="Times New Roman" w:hAnsi="Times New Roman" w:cs="Times New Roman"/>
          <w:b/>
          <w:i/>
          <w:sz w:val="24"/>
          <w:szCs w:val="24"/>
        </w:rPr>
        <w:t>Цепи однофазного переменного тока.</w:t>
      </w:r>
      <w:r w:rsidRPr="00B9212B">
        <w:rPr>
          <w:rFonts w:ascii="Times New Roman" w:hAnsi="Times New Roman" w:cs="Times New Roman"/>
          <w:sz w:val="24"/>
          <w:szCs w:val="24"/>
        </w:rPr>
        <w:t xml:space="preserve"> Действующие и средние значения напряжения и тока. Метод векторных диаграмм. Цепи переменного тока с активным сопротивлением, с индуктивностью, с индуктивностью и активным сопротивлением, с емкостью, с емкостью и активным сопротивлением. Последовательная цепь переменного тока (активные сопротивления, емкость, индуктивность). Резонанс токов. Мощность переменного тока.</w:t>
      </w:r>
    </w:p>
    <w:p w:rsidR="00257E60" w:rsidRDefault="00257E60" w:rsidP="00692711">
      <w:pPr>
        <w:pStyle w:val="a3"/>
        <w:spacing w:before="0" w:beforeAutospacing="0" w:after="0" w:afterAutospacing="0"/>
        <w:jc w:val="both"/>
      </w:pPr>
      <w:r w:rsidRPr="00B9212B">
        <w:rPr>
          <w:b/>
          <w:i/>
        </w:rPr>
        <w:t>Трехфазный переменный ток.</w:t>
      </w:r>
      <w:r w:rsidRPr="00B9212B">
        <w:t xml:space="preserve"> Принцип построения трехфазной системы. Соединение </w:t>
      </w:r>
      <w:r w:rsidR="00B9212B" w:rsidRPr="00B9212B">
        <w:t>«з</w:t>
      </w:r>
      <w:r w:rsidRPr="00B9212B">
        <w:t>вездой</w:t>
      </w:r>
      <w:r w:rsidR="00B9212B" w:rsidRPr="00B9212B">
        <w:t>»</w:t>
      </w:r>
      <w:r w:rsidRPr="00B9212B">
        <w:t xml:space="preserve">. Линейные и фазные напряжения и токи. Векторные диаграммы. Соединение </w:t>
      </w:r>
      <w:r w:rsidR="00B9212B" w:rsidRPr="00B9212B">
        <w:t>«</w:t>
      </w:r>
      <w:r w:rsidRPr="00B9212B">
        <w:t>треугольником</w:t>
      </w:r>
      <w:r w:rsidR="00B9212B" w:rsidRPr="00B9212B">
        <w:t>»</w:t>
      </w:r>
      <w:r w:rsidRPr="00B9212B">
        <w:t>. Мощность трехфазной системы.</w:t>
      </w:r>
      <w:r>
        <w:t> </w:t>
      </w:r>
    </w:p>
    <w:p w:rsidR="00257E60" w:rsidRDefault="00257E60" w:rsidP="00257E60">
      <w:pPr>
        <w:pStyle w:val="a3"/>
      </w:pPr>
      <w:r>
        <w:rPr>
          <w:rStyle w:val="a4"/>
        </w:rPr>
        <w:t>Тема 4</w:t>
      </w:r>
      <w:r w:rsidR="00ED52F0">
        <w:rPr>
          <w:rStyle w:val="a4"/>
        </w:rPr>
        <w:t xml:space="preserve">. </w:t>
      </w:r>
      <w:r w:rsidR="00E851D4">
        <w:rPr>
          <w:rStyle w:val="a4"/>
        </w:rPr>
        <w:t>Электроматериаловедение</w:t>
      </w:r>
    </w:p>
    <w:p w:rsidR="00B9212B" w:rsidRDefault="00B9212B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1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Проводниковые материалы.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Физические</w:t>
      </w:r>
      <w:r w:rsidR="00ED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D52F0"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металлических</w:t>
      </w:r>
      <w:r w:rsidR="00ED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</w:t>
      </w:r>
      <w:r w:rsidR="00ED52F0"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проводниковых материалов.</w:t>
      </w:r>
      <w:r w:rsidR="00ED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Проводники I и II рода.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Медь и её свойства. Сплавы на основе меди (бронза, латунь), их свойства. Алюминий, его свойства. Проводниковый алюминий. Изготовление проводов, шин и токопроводов из алюминия.</w:t>
      </w:r>
      <w:r w:rsidR="00ED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Проводниковая сталь. Изготовление сталеалюминевых проводов.</w:t>
      </w:r>
    </w:p>
    <w:p w:rsidR="00B9212B" w:rsidRPr="00B9212B" w:rsidRDefault="00B9212B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B921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Электроизоляционные материалы (диэлектрики)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физические свойства: электропроводимость, удельное сопротивление, механическая прочность, влагостойкость, удельная проводимость. Электрическая прочность. Тепловой </w:t>
      </w:r>
      <w:r w:rsidR="008C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пробой</w:t>
      </w:r>
      <w:r w:rsidR="008C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диэлектриков</w:t>
      </w:r>
      <w:r w:rsidR="00ED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Агрегатные состояния диэлектриков.</w:t>
      </w:r>
    </w:p>
    <w:p w:rsidR="008C55DD" w:rsidRDefault="00B9212B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Жидкие диэлектрики.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Физические и электрические характеристики минеральных и синтетических жидких диэлектриков. Минеральные нефтяные масла для силовых трансформаторов и масляных выключателей. Кабельные масла, используемые для пропитки бумажной изоляции кабелей Масла, применяемые для пропитки бумажной изоляции конденсаторов. Влияние различных примесей на диэлектрические свойства электроизоляционных масел. </w:t>
      </w:r>
    </w:p>
    <w:p w:rsidR="008C55DD" w:rsidRDefault="008C55DD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Газообразные электроизоляционные материалы: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воздух, инертные газы (</w:t>
      </w:r>
      <w:proofErr w:type="spellStart"/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элегаз</w:t>
      </w:r>
      <w:proofErr w:type="spellEnd"/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вакуум.</w:t>
      </w:r>
    </w:p>
    <w:p w:rsidR="00B9212B" w:rsidRDefault="00B9212B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Прокладочные материалы.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Резина, картон, </w:t>
      </w:r>
      <w:r w:rsidR="008C55DD"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C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C55DD"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ранит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Их физические и механические свойства и область применения. Материалы для пайки: припой, флюсы, клеи, лаки, сверхпроводящие материалы. Обмоточные провода с эмалевой, волокнистой и пленочной изоляцией. Марки и характеристики обмоточных проводов и шнуров; область их применения. </w:t>
      </w:r>
    </w:p>
    <w:p w:rsidR="00ED52F0" w:rsidRDefault="00ED52F0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Полупроводниковые материалы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четыре типа.</w:t>
      </w:r>
    </w:p>
    <w:p w:rsidR="00ED52F0" w:rsidRDefault="00ED52F0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Магнитные материалы.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 основные группы: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-мягкие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-твёрдые. Неметаллические магнитные материалы.</w:t>
      </w:r>
    </w:p>
    <w:p w:rsidR="009D076F" w:rsidRPr="00702B00" w:rsidRDefault="009D076F" w:rsidP="0069271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C205C3"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 Чтение чертежей и электрических схем</w:t>
      </w:r>
    </w:p>
    <w:p w:rsidR="009D076F" w:rsidRPr="00702B00" w:rsidRDefault="009D076F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чертежах и схемах электроустановок. Виды и типы схем: кинематические, гидравлические, пневматические, электрические, структурные, функциональных, принципиальные, соединений, подключений, общие и расположения.</w:t>
      </w:r>
    </w:p>
    <w:p w:rsidR="009D076F" w:rsidRPr="00702B00" w:rsidRDefault="009D076F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графические обозначения в электрических схемах.</w:t>
      </w:r>
    </w:p>
    <w:p w:rsidR="009D076F" w:rsidRPr="00702B00" w:rsidRDefault="009D076F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буквенно-цифровые обозначения в электрических схемах, маркировка цепей. Основные правила выполнения принципиальных электрических схем.</w:t>
      </w:r>
    </w:p>
    <w:p w:rsidR="009D076F" w:rsidRPr="00702B00" w:rsidRDefault="009D076F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D32" w:rsidRDefault="00916D32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9D076F"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05C3"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9D076F"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Электрические сети и электрическое освещение</w:t>
      </w:r>
    </w:p>
    <w:p w:rsidR="00692711" w:rsidRPr="00702B00" w:rsidRDefault="00692711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D32" w:rsidRPr="00702B00" w:rsidRDefault="00916D32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Проводки, их классификация по ПУЭ</w:t>
      </w: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Общие требования к выполнению электропроводок. Применение различных видов электропроводок в зависимости от характера помещения или среды. Основные электромонтажные операции при выполнении проводок. Крепежные детали для проводок и их монтаж. Выполнение трубных осветительных и силовых проводок, испытание трубных проводок.</w:t>
      </w:r>
    </w:p>
    <w:p w:rsidR="00916D32" w:rsidRPr="00702B00" w:rsidRDefault="00916D32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Линии электропередачи.</w:t>
      </w: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требования. Воздушные линии электропередачи напряжением до и выше 1000 В. Трассы линии, промежуточные, угловые и анкерные опоры, стрела провиса проводов. Марки и конструкции проводов, типы опор, линейная арматура, её назначение и устройство. Габариты, пересечения и сближения ВЛ с ВЛ и с инженерными сооружениями. Монтаж воздушных линий. Приемы монтажных работ на высоте. Заземление. Защита от перенапряжений. Защита ВЛ от воздействия окружающей среды. Климатические условия и нагрузки. Воздушная линия электропередачи напряжением до 1 кВ с применением самонесущих изолированных проводов.</w:t>
      </w:r>
    </w:p>
    <w:p w:rsidR="00BC336F" w:rsidRPr="00702B00" w:rsidRDefault="00916D32" w:rsidP="00692711">
      <w:pPr>
        <w:pStyle w:val="a3"/>
        <w:spacing w:before="0" w:beforeAutospacing="0" w:after="0" w:afterAutospacing="0"/>
        <w:jc w:val="both"/>
        <w:rPr>
          <w:b/>
          <w:i/>
        </w:rPr>
      </w:pPr>
      <w:r w:rsidRPr="00702B00">
        <w:rPr>
          <w:b/>
          <w:i/>
          <w:color w:val="000000"/>
        </w:rPr>
        <w:t>Кабельные линии.</w:t>
      </w:r>
      <w:r w:rsidRPr="00702B00">
        <w:rPr>
          <w:color w:val="000000"/>
        </w:rPr>
        <w:t xml:space="preserve"> Общие сведения о кабельных линиях. Конструкция кабелей и их характеристика: токопроводящие жилы, ряды сечения токопроводящих жил, изоляция токопроводящих жил. Экраны и оболочки. Защитные покровы кабелей. Буквенные обозначения кабелей.</w:t>
      </w:r>
      <w:r w:rsidR="00BC336F" w:rsidRPr="00702B00">
        <w:t xml:space="preserve"> Марки и типы кабелей.</w:t>
      </w:r>
      <w:r w:rsidRPr="00702B00">
        <w:rPr>
          <w:color w:val="000000"/>
        </w:rPr>
        <w:t xml:space="preserve"> Срок гарантии и срок службы кабелей. Методы прокладки кабелей в траншеях, каналах, лотках, на эстакаде и т.д. Прокладка кабелей в зимних условиях. Оконцевание и соединение кабелей.</w:t>
      </w:r>
      <w:r w:rsidR="00BC336F" w:rsidRPr="00702B00">
        <w:t xml:space="preserve"> Концевые заделки.</w:t>
      </w:r>
      <w:r w:rsidRPr="00702B00">
        <w:rPr>
          <w:color w:val="000000"/>
        </w:rPr>
        <w:t xml:space="preserve"> Монтаж кабельных муфт. Определение мест повреждения кабелей. Испытание кабельных линий.</w:t>
      </w:r>
      <w:r w:rsidR="00BC336F" w:rsidRPr="00702B00">
        <w:t xml:space="preserve"> </w:t>
      </w:r>
      <w:proofErr w:type="spellStart"/>
      <w:r w:rsidR="00BC336F" w:rsidRPr="00702B00">
        <w:t>Фазировка</w:t>
      </w:r>
      <w:proofErr w:type="spellEnd"/>
      <w:r w:rsidR="00BC336F" w:rsidRPr="00702B00">
        <w:t xml:space="preserve"> кабелей после ремонта и испытаний.</w:t>
      </w:r>
      <w:r w:rsidRPr="00702B00">
        <w:rPr>
          <w:color w:val="000000"/>
        </w:rPr>
        <w:t xml:space="preserve"> Нормативы электрических и тепловых характеристик кабелей, допустимые длительные токовые нагрузки</w:t>
      </w:r>
      <w:r w:rsidRPr="00702B00">
        <w:rPr>
          <w:b/>
          <w:bCs/>
          <w:color w:val="000000"/>
        </w:rPr>
        <w:t>. </w:t>
      </w:r>
      <w:r w:rsidRPr="00702B00">
        <w:rPr>
          <w:color w:val="000000"/>
        </w:rPr>
        <w:t>Выбор сечения токопроводящих жил проводов и кабелей в зависимости от нагрузки.</w:t>
      </w:r>
      <w:r w:rsidR="00BC336F" w:rsidRPr="00702B00">
        <w:t xml:space="preserve"> Аварийная нагрузка кабельных линий. Контроль за нагрузкой. </w:t>
      </w:r>
      <w:r w:rsidR="00BC336F" w:rsidRPr="00702B00">
        <w:rPr>
          <w:b/>
          <w:i/>
        </w:rPr>
        <w:t>Требования к кабельным линиям согласно ПТЭЭП.</w:t>
      </w:r>
    </w:p>
    <w:p w:rsidR="00916D32" w:rsidRPr="00702B00" w:rsidRDefault="00916D32" w:rsidP="00692711">
      <w:pPr>
        <w:pStyle w:val="a3"/>
        <w:spacing w:before="0" w:beforeAutospacing="0" w:after="0" w:afterAutospacing="0"/>
        <w:jc w:val="both"/>
      </w:pPr>
      <w:r w:rsidRPr="00702B00">
        <w:rPr>
          <w:b/>
          <w:i/>
          <w:color w:val="000000"/>
        </w:rPr>
        <w:t xml:space="preserve">Источники света. </w:t>
      </w:r>
      <w:r w:rsidRPr="00702B00">
        <w:t xml:space="preserve">Основные типы светильников. Конструкция. Назначение. </w:t>
      </w:r>
      <w:r w:rsidRPr="00702B00">
        <w:rPr>
          <w:color w:val="000000"/>
        </w:rPr>
        <w:t xml:space="preserve"> Выбор типа светильника. Высота подвеса </w:t>
      </w:r>
      <w:proofErr w:type="spellStart"/>
      <w:r w:rsidRPr="00702B00">
        <w:rPr>
          <w:color w:val="000000"/>
        </w:rPr>
        <w:t>светильника.</w:t>
      </w:r>
      <w:r w:rsidRPr="00702B00">
        <w:t>Основные</w:t>
      </w:r>
      <w:proofErr w:type="spellEnd"/>
      <w:r w:rsidRPr="00702B00">
        <w:t xml:space="preserve"> типы электрических ламп. Конструкция. Назначение. </w:t>
      </w:r>
      <w:r w:rsidRPr="00702B00">
        <w:rPr>
          <w:color w:val="000000"/>
        </w:rPr>
        <w:t xml:space="preserve"> Условия эксплуатации ламп накаливания, люминесцентных ламп и ртутных ламп ДРЛ, ДРИЗ, ДРИ и др. </w:t>
      </w:r>
      <w:r w:rsidRPr="00702B00">
        <w:t>Схемы включения.</w:t>
      </w:r>
      <w:r w:rsidR="00BC336F" w:rsidRPr="00702B00">
        <w:t xml:space="preserve"> Коэффициент пульсации. Меры по снижению коэффициента пульсации.</w:t>
      </w:r>
    </w:p>
    <w:p w:rsidR="00916D32" w:rsidRPr="00702B00" w:rsidRDefault="00916D32" w:rsidP="00702B00">
      <w:pPr>
        <w:pStyle w:val="a3"/>
        <w:spacing w:before="0" w:beforeAutospacing="0" w:after="0" w:afterAutospacing="0"/>
        <w:rPr>
          <w:b/>
          <w:i/>
        </w:rPr>
      </w:pPr>
      <w:r w:rsidRPr="00702B00">
        <w:rPr>
          <w:b/>
          <w:i/>
        </w:rPr>
        <w:lastRenderedPageBreak/>
        <w:t>Правила технической эксплуатации электрического освещения.</w:t>
      </w:r>
    </w:p>
    <w:p w:rsidR="00916D32" w:rsidRPr="00702B00" w:rsidRDefault="00916D32" w:rsidP="00702B00">
      <w:pPr>
        <w:pStyle w:val="a3"/>
        <w:spacing w:before="0" w:beforeAutospacing="0" w:after="0" w:afterAutospacing="0"/>
      </w:pPr>
      <w:r w:rsidRPr="00702B00">
        <w:rPr>
          <w:b/>
          <w:i/>
        </w:rPr>
        <w:t xml:space="preserve"> </w:t>
      </w:r>
    </w:p>
    <w:p w:rsidR="00916D32" w:rsidRPr="00702B00" w:rsidRDefault="00916D32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D32" w:rsidRDefault="00916D32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C205C3"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9D076F"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Электрические измерения и приборы</w:t>
      </w:r>
    </w:p>
    <w:p w:rsidR="00692711" w:rsidRPr="00702B00" w:rsidRDefault="00692711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D32" w:rsidRPr="00702B00" w:rsidRDefault="00916D32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метрологии. Единицы измерений. Ведомственный надзор за измерительными приборами. Образцовые и рабочие меры и измерительные приборы.</w:t>
      </w:r>
      <w:r w:rsidR="009D076F"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система единиц измерения и её применение.</w:t>
      </w:r>
    </w:p>
    <w:p w:rsidR="009D076F" w:rsidRPr="00702B00" w:rsidRDefault="00916D32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принцип действия электроизмерительных приборов: магнитоэлектрической, электромагнитной, электродинамической, индукционной, электростатической и термоэлектрической систем.</w:t>
      </w:r>
      <w:r w:rsidR="009D076F"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электроизмерительным приборам.</w:t>
      </w:r>
    </w:p>
    <w:p w:rsidR="00916D32" w:rsidRPr="00702B00" w:rsidRDefault="00916D32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измерительных трансформаторах тока и напряжения. Типы измерительных трансформаторов, их назначение и устройство, способы включения.</w:t>
      </w:r>
    </w:p>
    <w:p w:rsidR="00916D32" w:rsidRPr="00702B00" w:rsidRDefault="00916D32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измерительных приборов,</w:t>
      </w:r>
      <w:r w:rsidR="009D076F"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классификация, </w:t>
      </w: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условные обозначения</w:t>
      </w:r>
      <w:r w:rsidR="009D076F"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шкале прибора, цена деления</w:t>
      </w:r>
      <w:r w:rsidR="00401138"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Погрешности измерительных приборов.</w:t>
      </w:r>
      <w:r w:rsidR="00401138"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шунтов и добавочных сопротивлений, их подбор.</w:t>
      </w:r>
    </w:p>
    <w:p w:rsidR="00916D32" w:rsidRPr="00702B00" w:rsidRDefault="00916D32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Счетчики электрической энергии.</w:t>
      </w:r>
      <w:r w:rsidR="00401138"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Схемы включения электроизмерительных приборов: амперметров, вольтметров, омметров, ваттметров, счетчиков электрической энергии. </w:t>
      </w:r>
    </w:p>
    <w:p w:rsidR="00401138" w:rsidRDefault="00401138" w:rsidP="00401138">
      <w:pPr>
        <w:pStyle w:val="a3"/>
      </w:pPr>
      <w:r>
        <w:rPr>
          <w:rStyle w:val="a4"/>
        </w:rPr>
        <w:t>Тема 8. Пускорегулирующая аппаратура.</w:t>
      </w:r>
    </w:p>
    <w:p w:rsidR="009B4C9B" w:rsidRPr="009B4C9B" w:rsidRDefault="009B4C9B" w:rsidP="00692711">
      <w:pPr>
        <w:pStyle w:val="a3"/>
        <w:spacing w:before="0" w:beforeAutospacing="0" w:after="0" w:afterAutospacing="0"/>
        <w:jc w:val="both"/>
      </w:pPr>
      <w:r w:rsidRPr="00E24B54">
        <w:rPr>
          <w:b/>
          <w:i/>
        </w:rPr>
        <w:t>Аппаратура ручного управления:</w:t>
      </w:r>
      <w:r w:rsidRPr="009B4C9B">
        <w:t xml:space="preserve"> переключатели, рубильники, контроллеры</w:t>
      </w:r>
    </w:p>
    <w:p w:rsidR="00E24B54" w:rsidRDefault="00702B00" w:rsidP="00692711">
      <w:pPr>
        <w:pStyle w:val="a3"/>
        <w:spacing w:before="0" w:beforeAutospacing="0" w:after="0" w:afterAutospacing="0"/>
        <w:jc w:val="both"/>
      </w:pPr>
      <w:r w:rsidRPr="00E24B54">
        <w:rPr>
          <w:b/>
          <w:i/>
        </w:rPr>
        <w:t>Аппаратура автоматического управления</w:t>
      </w:r>
      <w:r w:rsidR="00E24B54">
        <w:rPr>
          <w:b/>
          <w:i/>
        </w:rPr>
        <w:t>.</w:t>
      </w:r>
      <w:r w:rsidR="009B4C9B" w:rsidRPr="009B4C9B">
        <w:t xml:space="preserve"> </w:t>
      </w:r>
      <w:r w:rsidR="00401138" w:rsidRPr="009B4C9B">
        <w:t>Устройство, ремонт, регулировка автоматов типов: АВМ-4, 10, 15, 20, и им подобным. Обслуживание.</w:t>
      </w:r>
      <w:r w:rsidR="009B4C9B" w:rsidRPr="009B4C9B">
        <w:t xml:space="preserve"> </w:t>
      </w:r>
      <w:r w:rsidR="00401138" w:rsidRPr="009B4C9B">
        <w:t>Устройство, назначение, выбор, ремонт, настройка установочных автоматов серий АП-50, А3100 и им подобным. Обслуживание</w:t>
      </w:r>
    </w:p>
    <w:p w:rsidR="009B4C9B" w:rsidRPr="009B4C9B" w:rsidRDefault="009B4C9B" w:rsidP="00692711">
      <w:pPr>
        <w:pStyle w:val="a3"/>
        <w:spacing w:before="0" w:beforeAutospacing="0" w:after="0" w:afterAutospacing="0"/>
        <w:jc w:val="both"/>
      </w:pPr>
      <w:r w:rsidRPr="00E24B54">
        <w:rPr>
          <w:b/>
          <w:i/>
        </w:rPr>
        <w:t>Аппаратура защиты.</w:t>
      </w:r>
      <w:r w:rsidRPr="009B4C9B">
        <w:t xml:space="preserve"> Предохранители</w:t>
      </w:r>
      <w:r w:rsidR="00E24B54">
        <w:t>.</w:t>
      </w:r>
      <w:r w:rsidRPr="009B4C9B">
        <w:t xml:space="preserve"> Выбор предохранителей.</w:t>
      </w:r>
    </w:p>
    <w:p w:rsidR="009B4C9B" w:rsidRPr="009B4C9B" w:rsidRDefault="009B4C9B" w:rsidP="00692711">
      <w:pPr>
        <w:pStyle w:val="a3"/>
        <w:spacing w:before="0" w:beforeAutospacing="0" w:after="0" w:afterAutospacing="0"/>
        <w:jc w:val="both"/>
      </w:pPr>
      <w:r w:rsidRPr="00E24B54">
        <w:rPr>
          <w:b/>
          <w:i/>
        </w:rPr>
        <w:t>Аппаратура пускорегулирующая:</w:t>
      </w:r>
      <w:r w:rsidRPr="009B4C9B">
        <w:t xml:space="preserve"> реостаты, магнитные пускатели, пусковые ящики и т.п. - разборка, ремонт и сборка с зачисткой подгоревших контактов, щеток или смена их.</w:t>
      </w:r>
      <w:r w:rsidR="00A0710E">
        <w:t xml:space="preserve"> </w:t>
      </w:r>
      <w:r w:rsidRPr="009B4C9B">
        <w:t>Аппараты тормозные и конечные выключатели - ремонт и установка.</w:t>
      </w:r>
      <w:r w:rsidR="00E24B54" w:rsidRPr="00E24B54">
        <w:t xml:space="preserve"> </w:t>
      </w:r>
      <w:r w:rsidR="00E24B54" w:rsidRPr="009B4C9B">
        <w:t>Современная пускорегулирующая аппаратура.</w:t>
      </w:r>
    </w:p>
    <w:p w:rsidR="00401138" w:rsidRPr="009B4C9B" w:rsidRDefault="007F274E" w:rsidP="00692711">
      <w:pPr>
        <w:pStyle w:val="a3"/>
        <w:spacing w:before="0" w:beforeAutospacing="0" w:after="0" w:afterAutospacing="0"/>
        <w:jc w:val="both"/>
      </w:pPr>
      <w:hyperlink r:id="rId7" w:tgtFrame="_blank" w:tooltip="УЗО – устройство защитного отключения" w:history="1">
        <w:r w:rsidR="00401138" w:rsidRPr="00E24B54">
          <w:rPr>
            <w:rStyle w:val="a5"/>
            <w:b/>
            <w:i/>
            <w:color w:val="auto"/>
            <w:u w:val="none"/>
          </w:rPr>
          <w:t>Дифференциальные выключатели (УЗО)</w:t>
        </w:r>
      </w:hyperlink>
      <w:r w:rsidR="00401138" w:rsidRPr="009B4C9B">
        <w:t>. Устройство, назначение, уставки по току утечки.</w:t>
      </w:r>
    </w:p>
    <w:p w:rsidR="00401138" w:rsidRDefault="007D55A9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характерные неисправности аппаратуры:</w:t>
      </w:r>
      <w:r w:rsidRPr="009B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контакторов, магнитных пускателей, переключателей, рубильников, автоматических выключателей, предохранителей, способы их устранения и ремонт.</w:t>
      </w:r>
      <w:r w:rsidR="009B4C9B" w:rsidRPr="009B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Регулирование контактов рубильника на одновременное включение и отключение.</w:t>
      </w:r>
    </w:p>
    <w:p w:rsidR="00A0710E" w:rsidRPr="00FD358E" w:rsidRDefault="00A0710E" w:rsidP="006927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401138" w:rsidRPr="007D55A9" w:rsidRDefault="00401138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C20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7D5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Устройство, техническое обслуживание и ремонт электрических машин</w:t>
      </w:r>
    </w:p>
    <w:p w:rsidR="00C205C3" w:rsidRDefault="00401138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5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Электрические машины.</w:t>
      </w:r>
      <w:r w:rsidR="00C2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Классификация.</w:t>
      </w:r>
    </w:p>
    <w:p w:rsidR="00401138" w:rsidRPr="007D55A9" w:rsidRDefault="00401138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5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Машины постоянного тока:</w:t>
      </w:r>
      <w:r w:rsidRPr="007D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 применения, принцип действия, конструкции электрических машин. Возбуждение машин постоянного тока, регулировка скорости вращения и торможения.</w:t>
      </w:r>
    </w:p>
    <w:p w:rsidR="00401138" w:rsidRPr="007D55A9" w:rsidRDefault="00401138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5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Машины переменного тока</w:t>
      </w:r>
      <w:r w:rsidRPr="007D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принцип действия, конструкция.</w:t>
      </w:r>
    </w:p>
    <w:p w:rsidR="00401138" w:rsidRPr="007D55A9" w:rsidRDefault="00401138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5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Асинхронные электродвигатели</w:t>
      </w:r>
      <w:r w:rsidRPr="007D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Регулирование числа оборотов и изменение направления вращения. Устройство обмоток статора и ротора. Двигатели с короткозамкнутым и фазным ротором.</w:t>
      </w:r>
    </w:p>
    <w:p w:rsidR="00401138" w:rsidRPr="007D55A9" w:rsidRDefault="00401138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5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Синхронные машины.</w:t>
      </w:r>
      <w:r w:rsidRPr="007D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Устройство, принцип действия, отличие от асинхронных двигателей.</w:t>
      </w:r>
    </w:p>
    <w:p w:rsidR="00C205C3" w:rsidRDefault="00401138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5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Виды технического обслуживания и ремонта:</w:t>
      </w:r>
      <w:r w:rsidRPr="007D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диагностический контроль (ДК), техническое обслуживание (ТО), текущий ремонт (Т), капитальный ремонт (К).</w:t>
      </w:r>
      <w:r w:rsidR="007D55A9" w:rsidRPr="007D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ППР, графики ППР.</w:t>
      </w:r>
      <w:r w:rsidR="00C2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05C3" w:rsidRDefault="00401138" w:rsidP="00692711">
      <w:pPr>
        <w:shd w:val="clear" w:color="auto" w:fill="FFFFFF"/>
        <w:spacing w:after="0" w:line="240" w:lineRule="auto"/>
        <w:jc w:val="both"/>
      </w:pPr>
      <w:r w:rsidRPr="007D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электрических машин. Внешние и внутренние неисправности машин, способы их обнаружения. Неисправности машин постоянного тока: искрение щеток; перегрев машины; перегрев обмоток якоря, перегрев обмотки возбуждения. Неисправности асинхронных двигателей: перегрев машины, перегрев обмотки, статора, ротора, перегрев контактных колец и щёток.</w:t>
      </w:r>
      <w:r w:rsidR="006A40E1" w:rsidRPr="006A40E1">
        <w:t xml:space="preserve"> </w:t>
      </w:r>
      <w:r w:rsidR="00C205C3">
        <w:t xml:space="preserve"> </w:t>
      </w:r>
    </w:p>
    <w:p w:rsidR="00401138" w:rsidRPr="007D55A9" w:rsidRDefault="00401138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Неисправности синхронных двигателей: искрение щёток, неисправность возбудителя, неисправности подшипников скольжения и их устранение.</w:t>
      </w:r>
    </w:p>
    <w:p w:rsidR="00401138" w:rsidRDefault="00401138" w:rsidP="006927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разборки машин малой и средней мощности, крупных машин с выемкой ротора. Ремонт обмоток. Схемы обмоток. Пропитка и сушка их. Ремонт коллектора, контактных колец, щеткодержателей. Сборка электрических машин. Посадка подшипниковых щитов на место, подшипников качения на вал. Испытание электрических машин после ремонта</w:t>
      </w:r>
      <w:r w:rsidRPr="00FD35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710E" w:rsidRPr="00FD358E" w:rsidRDefault="00A0710E" w:rsidP="007D5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401138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C205C3"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10. </w:t>
      </w: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Устройство, техническое обслуживание и ремонт трансформаторов</w:t>
      </w:r>
    </w:p>
    <w:p w:rsidR="00692711" w:rsidRPr="00A0710E" w:rsidRDefault="00692711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138" w:rsidRPr="00A0710E" w:rsidRDefault="00401138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трансформаторов.</w:t>
      </w:r>
    </w:p>
    <w:p w:rsidR="00702B00" w:rsidRDefault="00401138" w:rsidP="0069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Силовые трансформаторы. Основные сведения об устройстве трансформаторов и его частей: </w:t>
      </w:r>
      <w:proofErr w:type="spellStart"/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магнитопровода</w:t>
      </w:r>
      <w:proofErr w:type="spellEnd"/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обмоток, вводов, переключателей для регулирования напряжения, бака, расширителя, предохранительной трубы. Группы и схемы соединения обмоток трансформатора. Условия включения силовых трансформаторов в параллельную работу. Регулирование напряжения силового трансформатора.</w:t>
      </w:r>
      <w:r w:rsidR="00C205C3" w:rsidRPr="00A0710E">
        <w:rPr>
          <w:rFonts w:ascii="Times New Roman" w:hAnsi="Times New Roman" w:cs="Times New Roman"/>
          <w:sz w:val="24"/>
          <w:szCs w:val="24"/>
        </w:rPr>
        <w:t xml:space="preserve"> Требования, предъявляемые в свежему и эксплуатационному трансформаторному маслу.</w:t>
      </w:r>
      <w:r w:rsidR="00702B00" w:rsidRPr="00A0710E">
        <w:rPr>
          <w:rFonts w:ascii="Times New Roman" w:hAnsi="Times New Roman" w:cs="Times New Roman"/>
          <w:sz w:val="24"/>
          <w:szCs w:val="24"/>
        </w:rPr>
        <w:t xml:space="preserve"> Устройство сухих трансформаторов, их особенности и эксплуатация.</w:t>
      </w:r>
    </w:p>
    <w:p w:rsidR="00702B00" w:rsidRPr="00A0710E" w:rsidRDefault="00401138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Сварочные трансформаторы переменного тока.</w:t>
      </w: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Сварочный генератор (преобразователь) постоянного тока.</w:t>
      </w:r>
      <w:r w:rsidR="007D55A9"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Характерные неисправности сварочного трансформатора и способы их устранения. </w:t>
      </w:r>
    </w:p>
    <w:p w:rsidR="00401138" w:rsidRDefault="00401138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 силовых трансформаторов. Общие сведения о технологии ремонта трансформаторов. Осмотр и </w:t>
      </w:r>
      <w:proofErr w:type="spellStart"/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дефектовка</w:t>
      </w:r>
      <w:proofErr w:type="spellEnd"/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трансформаторов. Разборка трансформаторов, сборка трансформаторов. Ремонт и испытание </w:t>
      </w:r>
      <w:proofErr w:type="spellStart"/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магнитопровода</w:t>
      </w:r>
      <w:proofErr w:type="spellEnd"/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Испытание трансформаторов после ремонта. </w:t>
      </w:r>
    </w:p>
    <w:p w:rsidR="00A0710E" w:rsidRDefault="00A0710E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10E" w:rsidRPr="00A0710E" w:rsidRDefault="00A0710E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138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C205C3"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Оборудование распределительных устройств, их ремонт</w:t>
      </w:r>
    </w:p>
    <w:p w:rsidR="00465DDD" w:rsidRPr="00A0710E" w:rsidRDefault="00465DDD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138" w:rsidRPr="00A0710E" w:rsidRDefault="00401138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Низковольтные комплектные распределительные устройства до 1кВ (НКУ, ЩСУ). Распределительные шкафы, панели, щиты и пункты, силовые ящики. Вводно-распределительные устройства и щитки для жилых и промышленных зданий.</w:t>
      </w:r>
    </w:p>
    <w:p w:rsidR="00401138" w:rsidRPr="00A0710E" w:rsidRDefault="00401138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Комплектные распределительные устройства (КРУ, КРУН) и камеры KСO выше 1 кВ. Изучение расположения, устройства аппаратуры и оборудования в отключенных и ремонтируемых распределительных устройствах: ячеек выключателя, трансформатора напряжения, сборных шин, коридора управления, коридора осмотра.</w:t>
      </w:r>
    </w:p>
    <w:p w:rsidR="00401138" w:rsidRPr="00A0710E" w:rsidRDefault="00401138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Блокировочные устройства, применяемые в КРУ.</w:t>
      </w:r>
    </w:p>
    <w:p w:rsidR="00401138" w:rsidRPr="00A0710E" w:rsidRDefault="00401138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Электрооборудование первичных цепей РУ.</w:t>
      </w: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Изоляторы. Их типы, устройство, электрические и механические характеристики. Шинные устройства. Материал, форма и сечение шин, применяемых в закрытых и открытых распределительных устройствах. Крепежные детали, </w:t>
      </w:r>
      <w:proofErr w:type="spellStart"/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шинодержатели</w:t>
      </w:r>
      <w:proofErr w:type="spellEnd"/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шинные компенсаторы, контроль за температурой соединений.</w:t>
      </w:r>
    </w:p>
    <w:p w:rsidR="00401138" w:rsidRPr="00A0710E" w:rsidRDefault="007D55A9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Высоковольтное оборудование.</w:t>
      </w: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138"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Назначение, основные параметры и принцип действия масляных и вакуумных выключателей.</w:t>
      </w: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Предохранители. Измерительные трансформаторы тока и напряжения. </w:t>
      </w:r>
      <w:r w:rsidR="00401138"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Разрядники, ограничители перенапряжения: их назначение и принцип действия, преимущества и недостатки.</w:t>
      </w:r>
    </w:p>
    <w:p w:rsidR="00401138" w:rsidRPr="00A0710E" w:rsidRDefault="00401138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оборудования к ремонту. Наружный осмотр оборудования, предназначенного к ремонту и уточнение объема работ по ведомости дефектов. Подготовка инструмента, приспособлений, механизмов, материалов и запасных частей к предстоящим ремонтным работам.</w:t>
      </w:r>
    </w:p>
    <w:p w:rsidR="007D55A9" w:rsidRPr="00A0710E" w:rsidRDefault="00401138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Перечень, последовательность и содержание работ по ремонту высоковольтных масляных и вакуумных выключателей, разъединителей, выключателей нагрузки и приводов к ним. Характерные неисправности, причины их возникновения и способы устранения.</w:t>
      </w:r>
    </w:p>
    <w:p w:rsidR="00401138" w:rsidRPr="00A0710E" w:rsidRDefault="00401138" w:rsidP="0069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шинных устройств и силовых сборок. Испытания электрического оборудования после ремонта.</w:t>
      </w:r>
    </w:p>
    <w:p w:rsidR="00257E60" w:rsidRDefault="00257E60" w:rsidP="00257E60">
      <w:pPr>
        <w:pStyle w:val="a3"/>
      </w:pPr>
      <w:r>
        <w:rPr>
          <w:rStyle w:val="a4"/>
        </w:rPr>
        <w:t xml:space="preserve">Тема </w:t>
      </w:r>
      <w:r w:rsidR="006A40E1">
        <w:rPr>
          <w:rStyle w:val="a4"/>
        </w:rPr>
        <w:t>12</w:t>
      </w:r>
      <w:r>
        <w:rPr>
          <w:rStyle w:val="a4"/>
        </w:rPr>
        <w:t>. Релейная защита</w:t>
      </w:r>
      <w:r w:rsidR="006A40E1">
        <w:rPr>
          <w:rStyle w:val="a4"/>
        </w:rPr>
        <w:t xml:space="preserve"> и </w:t>
      </w:r>
      <w:r>
        <w:rPr>
          <w:rStyle w:val="a4"/>
        </w:rPr>
        <w:t xml:space="preserve"> автоматика</w:t>
      </w:r>
      <w:r w:rsidR="006A40E1">
        <w:rPr>
          <w:rStyle w:val="a4"/>
        </w:rPr>
        <w:t>.</w:t>
      </w:r>
    </w:p>
    <w:p w:rsidR="00257E60" w:rsidRDefault="00257E60" w:rsidP="00692711">
      <w:pPr>
        <w:pStyle w:val="a3"/>
        <w:spacing w:before="0" w:beforeAutospacing="0" w:after="0" w:afterAutospacing="0"/>
        <w:jc w:val="both"/>
      </w:pPr>
      <w:r w:rsidRPr="006A40E1">
        <w:rPr>
          <w:b/>
          <w:i/>
        </w:rPr>
        <w:t>Основные требования</w:t>
      </w:r>
      <w:r>
        <w:t>, предъявляемые к релейной защите – селективность, быстрота действия, чувствительность, надежность.</w:t>
      </w:r>
    </w:p>
    <w:p w:rsidR="00257E60" w:rsidRDefault="00257E60" w:rsidP="00692711">
      <w:pPr>
        <w:pStyle w:val="a3"/>
        <w:spacing w:before="0" w:beforeAutospacing="0" w:after="0" w:afterAutospacing="0"/>
        <w:jc w:val="both"/>
      </w:pPr>
      <w:r>
        <w:t>Разновидност</w:t>
      </w:r>
      <w:r w:rsidR="006A40E1">
        <w:t>и</w:t>
      </w:r>
      <w:r>
        <w:t xml:space="preserve"> реле, их характеристики и назначение</w:t>
      </w:r>
      <w:r w:rsidR="006A40E1">
        <w:t>, принцип действия</w:t>
      </w:r>
    </w:p>
    <w:p w:rsidR="00257E60" w:rsidRDefault="00257E60" w:rsidP="00692711">
      <w:pPr>
        <w:pStyle w:val="a3"/>
        <w:spacing w:before="0" w:beforeAutospacing="0" w:after="0" w:afterAutospacing="0"/>
        <w:jc w:val="both"/>
      </w:pPr>
      <w:r>
        <w:lastRenderedPageBreak/>
        <w:t xml:space="preserve">Принцип </w:t>
      </w:r>
      <w:proofErr w:type="gramStart"/>
      <w:r>
        <w:t>действия ,</w:t>
      </w:r>
      <w:proofErr w:type="gramEnd"/>
      <w:r>
        <w:t xml:space="preserve"> характеристики и назначение максимальной токовой защиты, отсечки, диф</w:t>
      </w:r>
      <w:r w:rsidR="006A40E1">
        <w:t xml:space="preserve">ференциальной и газовой </w:t>
      </w:r>
      <w:r>
        <w:t>защиты.</w:t>
      </w:r>
    </w:p>
    <w:p w:rsidR="00257E60" w:rsidRDefault="006A40E1" w:rsidP="00692711">
      <w:pPr>
        <w:pStyle w:val="a3"/>
        <w:spacing w:before="0" w:beforeAutospacing="0" w:after="0" w:afterAutospacing="0"/>
        <w:jc w:val="both"/>
      </w:pPr>
      <w:r>
        <w:t xml:space="preserve"> </w:t>
      </w:r>
      <w:r w:rsidR="00257E60">
        <w:t xml:space="preserve"> Общие требования к защите </w:t>
      </w:r>
      <w:r>
        <w:t>электрических двигателей (ЭД)</w:t>
      </w:r>
      <w:r w:rsidR="00257E60">
        <w:t xml:space="preserve">, основные виды защит, применяемых на ЭД. Защита ЭД от </w:t>
      </w:r>
      <w:r>
        <w:t>коротких замыканий</w:t>
      </w:r>
      <w:r w:rsidR="00257E60">
        <w:t xml:space="preserve"> между фазами. Защита ЭД от замыканий на землю. Защита ЭД от перегрузки. Защита ЭД от понижения напряжения.</w:t>
      </w:r>
    </w:p>
    <w:p w:rsidR="00ED4C8C" w:rsidRDefault="00257E60" w:rsidP="00692711">
      <w:pPr>
        <w:pStyle w:val="a3"/>
        <w:spacing w:before="0" w:beforeAutospacing="0" w:after="0" w:afterAutospacing="0"/>
        <w:jc w:val="both"/>
      </w:pPr>
      <w:r w:rsidRPr="006A40E1">
        <w:rPr>
          <w:b/>
          <w:i/>
        </w:rPr>
        <w:t>Элементы автоматики в электрических схемах.</w:t>
      </w:r>
      <w:r>
        <w:t> </w:t>
      </w:r>
      <w:r w:rsidR="006A40E1">
        <w:t>Схемы АВР 0,4 и 6 кВ.</w:t>
      </w:r>
    </w:p>
    <w:p w:rsidR="00CB63B8" w:rsidRDefault="00CB63B8" w:rsidP="006A40E1">
      <w:pPr>
        <w:pStyle w:val="a3"/>
        <w:spacing w:before="0" w:beforeAutospacing="0" w:after="0" w:afterAutospacing="0"/>
      </w:pPr>
    </w:p>
    <w:p w:rsidR="00CB63B8" w:rsidRDefault="00CB63B8" w:rsidP="006A40E1">
      <w:pPr>
        <w:pStyle w:val="a3"/>
        <w:spacing w:before="0" w:beforeAutospacing="0" w:after="0" w:afterAutospacing="0"/>
      </w:pPr>
    </w:p>
    <w:p w:rsidR="00ED4C8C" w:rsidRDefault="00ED4C8C" w:rsidP="006A40E1">
      <w:pPr>
        <w:pStyle w:val="a3"/>
        <w:spacing w:before="0" w:beforeAutospacing="0" w:after="0" w:afterAutospacing="0"/>
      </w:pPr>
    </w:p>
    <w:p w:rsidR="00ED4C8C" w:rsidRDefault="00ED4C8C" w:rsidP="006A40E1">
      <w:pPr>
        <w:pStyle w:val="a3"/>
        <w:spacing w:before="0" w:beforeAutospacing="0" w:after="0" w:afterAutospacing="0"/>
      </w:pPr>
    </w:p>
    <w:p w:rsidR="00ED4C8C" w:rsidRDefault="00ED4C8C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692711" w:rsidRDefault="00692711" w:rsidP="006A40E1">
      <w:pPr>
        <w:pStyle w:val="a3"/>
        <w:spacing w:before="0" w:beforeAutospacing="0" w:after="0" w:afterAutospacing="0"/>
      </w:pPr>
    </w:p>
    <w:p w:rsidR="00ED4C8C" w:rsidRDefault="00ED4C8C" w:rsidP="006A40E1">
      <w:pPr>
        <w:pStyle w:val="a3"/>
        <w:spacing w:before="0" w:beforeAutospacing="0" w:after="0" w:afterAutospacing="0"/>
      </w:pPr>
    </w:p>
    <w:p w:rsidR="00313934" w:rsidRDefault="00313934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19B" w:rsidRPr="00CA5BB5" w:rsidRDefault="004B019B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BB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производственной практики</w:t>
      </w:r>
    </w:p>
    <w:p w:rsidR="00ED4C8C" w:rsidRDefault="00ED4C8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417"/>
        <w:gridCol w:w="1382"/>
      </w:tblGrid>
      <w:tr w:rsidR="00ED4C8C" w:rsidTr="00A01CEF">
        <w:tc>
          <w:tcPr>
            <w:tcW w:w="675" w:type="dxa"/>
            <w:vAlign w:val="center"/>
          </w:tcPr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№</w:t>
            </w:r>
          </w:p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529" w:type="dxa"/>
          </w:tcPr>
          <w:p w:rsidR="00A01CEF" w:rsidRDefault="00A01CEF" w:rsidP="00ED4C8C">
            <w:pPr>
              <w:pStyle w:val="headertext"/>
              <w:jc w:val="center"/>
              <w:rPr>
                <w:rFonts w:ascii="Times New Roman" w:hAnsi="Times New Roman" w:cs="Times New Roman"/>
              </w:rPr>
            </w:pPr>
          </w:p>
          <w:p w:rsidR="00ED4C8C" w:rsidRPr="00A01CEF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</w:rPr>
            </w:pPr>
            <w:r w:rsidRPr="00A01CEF">
              <w:rPr>
                <w:rFonts w:ascii="Times New Roman" w:hAnsi="Times New Roman" w:cs="Times New Roman"/>
              </w:rPr>
              <w:t>Наименование и краткое содержание выполненных работ</w:t>
            </w:r>
          </w:p>
        </w:tc>
        <w:tc>
          <w:tcPr>
            <w:tcW w:w="1134" w:type="dxa"/>
          </w:tcPr>
          <w:p w:rsidR="00A01CEF" w:rsidRDefault="00A01CEF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Затрачено времени</w:t>
            </w:r>
          </w:p>
        </w:tc>
        <w:tc>
          <w:tcPr>
            <w:tcW w:w="1417" w:type="dxa"/>
          </w:tcPr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Оценка качества выполненной работы</w:t>
            </w:r>
          </w:p>
        </w:tc>
        <w:tc>
          <w:tcPr>
            <w:tcW w:w="1382" w:type="dxa"/>
          </w:tcPr>
          <w:p w:rsidR="00A01CEF" w:rsidRDefault="00A01CEF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Подпись инструктора</w:t>
            </w: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ED4C8C" w:rsidRPr="00A01CEF" w:rsidRDefault="00D851B6" w:rsidP="00A01CEF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Ознакомление с предприятием. </w:t>
            </w:r>
            <w:r w:rsidR="00A01CEF" w:rsidRPr="00A01CE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Инструктаж по технике безопасности на рабочем месте.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Электробезопасность и пожарная безопасность. </w:t>
            </w:r>
          </w:p>
        </w:tc>
        <w:tc>
          <w:tcPr>
            <w:tcW w:w="1134" w:type="dxa"/>
          </w:tcPr>
          <w:p w:rsidR="00ED4C8C" w:rsidRDefault="00E240AE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ED4C8C" w:rsidRDefault="00A01CEF" w:rsidP="00A01CEF">
            <w:pPr>
              <w:pStyle w:val="heade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01CE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Инструктаж по технике безопасности на рабочем месте.</w:t>
            </w:r>
            <w:r w:rsidR="00D85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Слесарные и слесарно-сборочные работы.</w:t>
            </w:r>
          </w:p>
        </w:tc>
        <w:tc>
          <w:tcPr>
            <w:tcW w:w="1134" w:type="dxa"/>
          </w:tcPr>
          <w:p w:rsidR="00ED4C8C" w:rsidRDefault="00E240AE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ED4C8C" w:rsidRDefault="00A01CEF" w:rsidP="00A01CEF">
            <w:pPr>
              <w:pStyle w:val="heade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01CE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Инструктаж по технике безопасности на рабочем месте.</w:t>
            </w:r>
            <w:r w:rsidR="00D85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Электромонтажные работы.</w:t>
            </w:r>
          </w:p>
        </w:tc>
        <w:tc>
          <w:tcPr>
            <w:tcW w:w="1134" w:type="dxa"/>
          </w:tcPr>
          <w:p w:rsidR="00ED4C8C" w:rsidRDefault="00E240AE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ED4C8C" w:rsidRPr="00D851B6" w:rsidRDefault="00D851B6" w:rsidP="00D851B6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1B6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эксплуатация воздушных линий электропередачи.</w:t>
            </w:r>
          </w:p>
        </w:tc>
        <w:tc>
          <w:tcPr>
            <w:tcW w:w="1134" w:type="dxa"/>
          </w:tcPr>
          <w:p w:rsidR="00ED4C8C" w:rsidRDefault="00E240AE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ED4C8C" w:rsidRPr="00D851B6" w:rsidRDefault="00D851B6" w:rsidP="00D851B6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1B6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эксплуатация кабельных линий электропередачи.</w:t>
            </w:r>
          </w:p>
        </w:tc>
        <w:tc>
          <w:tcPr>
            <w:tcW w:w="1134" w:type="dxa"/>
          </w:tcPr>
          <w:p w:rsidR="00ED4C8C" w:rsidRDefault="00E240AE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ED4C8C" w:rsidRPr="00D851B6" w:rsidRDefault="00801701" w:rsidP="00801701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1B6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эксплуатация уличного освещения.</w:t>
            </w:r>
          </w:p>
        </w:tc>
        <w:tc>
          <w:tcPr>
            <w:tcW w:w="1134" w:type="dxa"/>
          </w:tcPr>
          <w:p w:rsidR="00ED4C8C" w:rsidRDefault="00E240AE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AE" w:rsidTr="00A01CEF">
        <w:tc>
          <w:tcPr>
            <w:tcW w:w="675" w:type="dxa"/>
          </w:tcPr>
          <w:p w:rsidR="00E240AE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E240AE" w:rsidRPr="00D851B6" w:rsidRDefault="00E240AE" w:rsidP="00801701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Монтаж, техническое обслуживание электроизмерительных приборов.</w:t>
            </w:r>
          </w:p>
        </w:tc>
        <w:tc>
          <w:tcPr>
            <w:tcW w:w="1134" w:type="dxa"/>
          </w:tcPr>
          <w:p w:rsidR="00E240AE" w:rsidRDefault="00E240AE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240AE" w:rsidRDefault="00E240AE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40AE" w:rsidRDefault="00E240AE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ED4C8C" w:rsidRPr="00D851B6" w:rsidRDefault="00E240AE" w:rsidP="00E240AE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Техническое обслуживание и ремонт аппаратуры управления и защиты.</w:t>
            </w:r>
          </w:p>
        </w:tc>
        <w:tc>
          <w:tcPr>
            <w:tcW w:w="1134" w:type="dxa"/>
          </w:tcPr>
          <w:p w:rsidR="00ED4C8C" w:rsidRDefault="00E240AE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CA5BB5" w:rsidP="00CA5BB5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ED4C8C" w:rsidRPr="00D851B6" w:rsidRDefault="00E240AE" w:rsidP="00E240AE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Техническое обслуживание и ремонт электрических машин.</w:t>
            </w:r>
          </w:p>
        </w:tc>
        <w:tc>
          <w:tcPr>
            <w:tcW w:w="1134" w:type="dxa"/>
          </w:tcPr>
          <w:p w:rsidR="00ED4C8C" w:rsidRDefault="00E240AE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ED4C8C" w:rsidRPr="00D851B6" w:rsidRDefault="00E240AE" w:rsidP="00E240AE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Техническое обслуживание и ремонт трансформаторов.</w:t>
            </w:r>
          </w:p>
        </w:tc>
        <w:tc>
          <w:tcPr>
            <w:tcW w:w="1134" w:type="dxa"/>
          </w:tcPr>
          <w:p w:rsidR="00ED4C8C" w:rsidRDefault="00E240AE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ED4C8C" w:rsidRPr="00D851B6" w:rsidRDefault="00E240AE" w:rsidP="00E240AE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Техническое обслуживание и ремонт распределительных устройств.</w:t>
            </w:r>
          </w:p>
        </w:tc>
        <w:tc>
          <w:tcPr>
            <w:tcW w:w="1134" w:type="dxa"/>
          </w:tcPr>
          <w:p w:rsidR="00ED4C8C" w:rsidRDefault="00E240AE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ED4C8C" w:rsidRPr="00D851B6" w:rsidRDefault="00E240AE" w:rsidP="00CA5BB5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Выполнение производственных </w:t>
            </w:r>
            <w:r w:rsidR="00CA5BB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 разной сложности</w:t>
            </w:r>
          </w:p>
        </w:tc>
        <w:tc>
          <w:tcPr>
            <w:tcW w:w="1134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B5" w:rsidTr="00E851D4">
        <w:tc>
          <w:tcPr>
            <w:tcW w:w="6204" w:type="dxa"/>
            <w:gridSpan w:val="2"/>
          </w:tcPr>
          <w:p w:rsidR="00CA5BB5" w:rsidRPr="00CA5BB5" w:rsidRDefault="00CA5BB5" w:rsidP="00CA5BB5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A5BB5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CA5BB5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A5BB5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C8C" w:rsidRDefault="00ED4C8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2711" w:rsidRDefault="00692711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2711" w:rsidRDefault="00692711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2711" w:rsidRDefault="00692711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2711" w:rsidRDefault="00692711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2711" w:rsidRDefault="00692711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2711" w:rsidRDefault="00692711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2711" w:rsidRDefault="00692711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2711" w:rsidRDefault="00692711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2711" w:rsidRDefault="00692711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2711" w:rsidRDefault="00692711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2711" w:rsidRDefault="00692711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2711" w:rsidRDefault="00692711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2711" w:rsidRDefault="00692711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2711" w:rsidRDefault="00692711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2711" w:rsidRDefault="00692711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2711" w:rsidRDefault="00692711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2711" w:rsidRDefault="00692711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2711" w:rsidRDefault="00692711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2711" w:rsidRDefault="00692711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2711" w:rsidRDefault="00692711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2711" w:rsidRDefault="00692711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3934" w:rsidRPr="00154D18" w:rsidRDefault="00313934" w:rsidP="00313934">
      <w:pPr>
        <w:pStyle w:val="headertext"/>
        <w:ind w:firstLine="709"/>
        <w:jc w:val="center"/>
        <w:rPr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1. Трудовой кодекс Российской Федерации от 30 декабря 2001 года N 197-ФЗ (с изменениями от 24, 25 июля 2002 года, 30 июня 2003 года, 27 апреля, 22 августа, 29 декабря 2004 года, 9 мая 2005 года, 30 июня, 18, 30 декабря 2006 года, 20 апреля, 21 июля, 1, 18 октября, 1 декабря 2007 года, 28 февраля, 22, 23 июля, 25, 30 декабря 2008 года, 7 мая 2009 года, 17 июля 2009 года).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3. ГОСТ 12.0.003-74* ССБТ. Опасные и вредные производственные факторы. Классификация.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4. ГОСТ 12.0.004-90 ССБТ. Организация обучения безопасности труда. Общие положения.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6. </w:t>
      </w:r>
      <w:r w:rsidR="00CF3915">
        <w:rPr>
          <w:sz w:val="24"/>
          <w:szCs w:val="24"/>
        </w:rPr>
        <w:t>Правила устройства электроустановок. Приказ от 8 июля 2002. № 204., с изменениями и дополнениями по состоянию на 1 января 2013г.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7. Правила </w:t>
      </w:r>
      <w:r w:rsidR="00FF35B6">
        <w:rPr>
          <w:sz w:val="24"/>
          <w:szCs w:val="24"/>
        </w:rPr>
        <w:t>технической эксплуатации электроустановок потребителей. Приказ Министерства Энергетики РФ от 13 января 2003 года №6</w:t>
      </w:r>
      <w:r w:rsidR="00304998">
        <w:rPr>
          <w:sz w:val="24"/>
          <w:szCs w:val="24"/>
        </w:rPr>
        <w:t>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8. </w:t>
      </w:r>
      <w:r w:rsidR="00304998">
        <w:rPr>
          <w:sz w:val="24"/>
          <w:szCs w:val="24"/>
        </w:rPr>
        <w:t>Правила по охране труда при эксплуатации электроустановок. Приказ  Министерства труда и социальной защиты от 24 июля 2013 г. № 328н.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9. </w:t>
      </w:r>
      <w:r w:rsidR="00F410FC" w:rsidRPr="00154D18">
        <w:rPr>
          <w:sz w:val="24"/>
          <w:szCs w:val="24"/>
        </w:rPr>
        <w:t xml:space="preserve">Межотраслевая инструкция по оказанию первой помощи при несчастных случаях на производстве. - М.: Издательство НЦ ЭНАС, 2009.   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10. Правила противопожарного режима в Российской Федерации Постановление Правительства РФ от 25.04.2012. № 390.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11.  «Технический регламент о требованиях пожарной безопасности» № 123-ФЗ.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12. Закон № 69-ФЗ «О пожарной безопасности».     </w:t>
      </w:r>
    </w:p>
    <w:p w:rsidR="00F52B22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13.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2009 года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N 290н.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14.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15. </w:t>
      </w:r>
      <w:r w:rsidR="00F410FC">
        <w:rPr>
          <w:sz w:val="24"/>
          <w:szCs w:val="24"/>
        </w:rPr>
        <w:t>Маньков В.Д.,</w:t>
      </w:r>
      <w:r w:rsidR="00E240AE">
        <w:rPr>
          <w:sz w:val="24"/>
          <w:szCs w:val="24"/>
        </w:rPr>
        <w:t xml:space="preserve"> </w:t>
      </w:r>
      <w:r w:rsidR="00F410FC">
        <w:rPr>
          <w:sz w:val="24"/>
          <w:szCs w:val="24"/>
        </w:rPr>
        <w:t>Заграничный С.Ф. Опасность поражения человека электрическим током и порядок оказания первой помощи при несчастных случаях на производстве. Санкт-Петербург, 2011</w:t>
      </w:r>
      <w:r w:rsidR="00DF1C99">
        <w:rPr>
          <w:sz w:val="24"/>
          <w:szCs w:val="24"/>
        </w:rPr>
        <w:t>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16.</w:t>
      </w:r>
      <w:r w:rsidR="00DF1C99">
        <w:rPr>
          <w:sz w:val="24"/>
          <w:szCs w:val="24"/>
        </w:rPr>
        <w:t>Практическое</w:t>
      </w:r>
      <w:r w:rsidRPr="00154D18">
        <w:rPr>
          <w:sz w:val="24"/>
          <w:szCs w:val="24"/>
        </w:rPr>
        <w:t xml:space="preserve"> пособие для </w:t>
      </w:r>
      <w:r w:rsidR="00DF1C99">
        <w:rPr>
          <w:sz w:val="24"/>
          <w:szCs w:val="24"/>
        </w:rPr>
        <w:t>электромонтёра. Монтаж, техническое обслуживание и ремонт промышленного и бытового электрооборудования</w:t>
      </w:r>
      <w:r w:rsidRPr="00154D18">
        <w:rPr>
          <w:sz w:val="24"/>
          <w:szCs w:val="24"/>
        </w:rPr>
        <w:t>. -</w:t>
      </w:r>
      <w:r w:rsidR="00F52B22">
        <w:rPr>
          <w:sz w:val="24"/>
          <w:szCs w:val="24"/>
        </w:rPr>
        <w:t xml:space="preserve"> </w:t>
      </w:r>
      <w:r w:rsidRPr="00154D18">
        <w:rPr>
          <w:sz w:val="24"/>
          <w:szCs w:val="24"/>
        </w:rPr>
        <w:t>М.</w:t>
      </w:r>
      <w:r w:rsidR="00DF1C99">
        <w:rPr>
          <w:sz w:val="24"/>
          <w:szCs w:val="24"/>
        </w:rPr>
        <w:t xml:space="preserve"> «Издательство НЦ ЭНАС»</w:t>
      </w:r>
      <w:r w:rsidRPr="00154D18">
        <w:rPr>
          <w:sz w:val="24"/>
          <w:szCs w:val="24"/>
        </w:rPr>
        <w:t>:200</w:t>
      </w:r>
      <w:r w:rsidR="00DF1C99">
        <w:rPr>
          <w:sz w:val="24"/>
          <w:szCs w:val="24"/>
        </w:rPr>
        <w:t>3</w:t>
      </w:r>
      <w:r w:rsidRPr="00154D18">
        <w:rPr>
          <w:sz w:val="24"/>
          <w:szCs w:val="24"/>
        </w:rPr>
        <w:t xml:space="preserve">.  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17. Касаткин АК.С. Основы электротехники и электроники. М.: 2001.</w:t>
      </w:r>
    </w:p>
    <w:p w:rsidR="00313934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18. Лахтин Ю.М., Леонтьева В.П. Материаловедение. М.: 2000.</w:t>
      </w:r>
    </w:p>
    <w:p w:rsidR="00A31B83" w:rsidRDefault="00DF1C99" w:rsidP="00ED4C8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19. Москаленко В.В. Справочник </w:t>
      </w:r>
      <w:proofErr w:type="gramStart"/>
      <w:r>
        <w:rPr>
          <w:sz w:val="24"/>
          <w:szCs w:val="24"/>
        </w:rPr>
        <w:t>электромонтёра</w:t>
      </w:r>
      <w:r w:rsidR="00F52B22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-</w:t>
      </w:r>
      <w:r w:rsidR="00F52B22">
        <w:rPr>
          <w:sz w:val="24"/>
          <w:szCs w:val="24"/>
        </w:rPr>
        <w:t xml:space="preserve"> </w:t>
      </w:r>
      <w:r>
        <w:rPr>
          <w:sz w:val="24"/>
          <w:szCs w:val="24"/>
        </w:rPr>
        <w:t>Москва Издательский центр «Академия».:2012.</w:t>
      </w:r>
    </w:p>
    <w:p w:rsidR="0083142A" w:rsidRDefault="00531E49" w:rsidP="00CB63B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20. Правила по охране труда при работе с инструментом и приспособлениями. Приказ Министерства труда и социальной защиты от 17.08.2015. № 552н. </w:t>
      </w: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692711" w:rsidRDefault="00692711" w:rsidP="00A31B83">
      <w:pPr>
        <w:pStyle w:val="formattext"/>
        <w:ind w:firstLine="709"/>
        <w:rPr>
          <w:sz w:val="24"/>
          <w:szCs w:val="24"/>
        </w:rPr>
      </w:pP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A31B83" w:rsidRDefault="00A31B83" w:rsidP="00A31B83">
      <w:pPr>
        <w:pStyle w:val="formattext"/>
        <w:ind w:firstLine="709"/>
        <w:rPr>
          <w:sz w:val="24"/>
          <w:szCs w:val="24"/>
        </w:rPr>
      </w:pPr>
    </w:p>
    <w:p w:rsidR="00A31B83" w:rsidRDefault="00A31B83" w:rsidP="00A31B83">
      <w:pPr>
        <w:pStyle w:val="formattext"/>
        <w:ind w:firstLine="709"/>
        <w:rPr>
          <w:sz w:val="20"/>
        </w:rPr>
      </w:pPr>
    </w:p>
    <w:p w:rsidR="00BA1F5A" w:rsidRDefault="00BA1F5A" w:rsidP="00BA1F5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lastRenderedPageBreak/>
        <w:t xml:space="preserve">ЭКЗАМЕНАЦИОННЫЕ БИЛЕТЫ </w:t>
      </w:r>
    </w:p>
    <w:p w:rsidR="00BA1F5A" w:rsidRDefault="00692711" w:rsidP="00BA1F5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A1F5A">
        <w:rPr>
          <w:rFonts w:ascii="Times New Roman" w:hAnsi="Times New Roman" w:cs="Times New Roman"/>
          <w:sz w:val="24"/>
          <w:szCs w:val="24"/>
        </w:rPr>
        <w:t xml:space="preserve">ЭЛЕКТРОМОНТЁР ПО РЕМОНТУ И </w:t>
      </w:r>
    </w:p>
    <w:p w:rsidR="00A31B83" w:rsidRPr="00B26226" w:rsidRDefault="00BA1F5A" w:rsidP="00F52B22">
      <w:pPr>
        <w:pStyle w:val="headertext"/>
        <w:ind w:firstLine="709"/>
        <w:jc w:val="center"/>
        <w:rPr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ОБСЛУЖИВАНИЮ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ЭЛЕКТРООБОРУДОВАНИЯ</w:t>
      </w:r>
      <w:r w:rsidR="00692711">
        <w:rPr>
          <w:rFonts w:ascii="Times New Roman" w:hAnsi="Times New Roman" w:cs="Times New Roman"/>
          <w:sz w:val="24"/>
          <w:szCs w:val="24"/>
        </w:rPr>
        <w:t>»</w:t>
      </w:r>
      <w:r w:rsidRPr="00154D1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692711">
        <w:rPr>
          <w:rFonts w:ascii="Times New Roman" w:hAnsi="Times New Roman" w:cs="Times New Roman"/>
          <w:sz w:val="24"/>
          <w:szCs w:val="24"/>
        </w:rPr>
        <w:t>3</w:t>
      </w:r>
      <w:r w:rsidRPr="00154D18">
        <w:rPr>
          <w:rFonts w:ascii="Times New Roman" w:hAnsi="Times New Roman" w:cs="Times New Roman"/>
          <w:sz w:val="24"/>
          <w:szCs w:val="24"/>
        </w:rPr>
        <w:t xml:space="preserve"> разряд).</w:t>
      </w:r>
    </w:p>
    <w:p w:rsidR="00A31B83" w:rsidRPr="00B26226" w:rsidRDefault="00A31B83" w:rsidP="00A31B83">
      <w:pPr>
        <w:pStyle w:val="10"/>
        <w:jc w:val="center"/>
        <w:rPr>
          <w:sz w:val="28"/>
          <w:szCs w:val="28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1</w:t>
      </w:r>
    </w:p>
    <w:p w:rsidR="00A31B83" w:rsidRPr="00BA1F5A" w:rsidRDefault="00A31B83" w:rsidP="00BA1F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Свойства проводниковых материалов. Привести примеры.</w:t>
      </w:r>
    </w:p>
    <w:p w:rsidR="00A31B83" w:rsidRPr="00BA1F5A" w:rsidRDefault="00A31B83" w:rsidP="00BA1F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Дать определение электрического провода, кабеля, шнура.</w:t>
      </w:r>
    </w:p>
    <w:p w:rsidR="00A31B83" w:rsidRPr="00BA1F5A" w:rsidRDefault="00A31B83" w:rsidP="00BA1F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Электрическое поле и его характеристики: напряжённость, разность потенциалов, напряжение. Формулы.</w:t>
      </w:r>
    </w:p>
    <w:p w:rsidR="00A31B83" w:rsidRPr="00BA1F5A" w:rsidRDefault="00A31B83" w:rsidP="00BA1F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Конденсаторы и способы их соединения.</w:t>
      </w:r>
    </w:p>
    <w:p w:rsidR="00A31B83" w:rsidRPr="00BA1F5A" w:rsidRDefault="00A31B83" w:rsidP="00BA1F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Требования к персоналу, обслуживающему электроустановки. Квалификационные группы по электробезопасности.</w:t>
      </w:r>
    </w:p>
    <w:p w:rsidR="00A31B83" w:rsidRPr="00BA1F5A" w:rsidRDefault="00A31B83" w:rsidP="00BA1F5A">
      <w:pPr>
        <w:pStyle w:val="10"/>
        <w:rPr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2</w:t>
      </w:r>
    </w:p>
    <w:p w:rsidR="00A31B83" w:rsidRPr="00BA1F5A" w:rsidRDefault="00A31B83" w:rsidP="00BA1F5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Дать определение электроизоляционным материалам. Привести примеры</w:t>
      </w:r>
    </w:p>
    <w:p w:rsidR="00A31B83" w:rsidRPr="00BA1F5A" w:rsidRDefault="00A31B83" w:rsidP="00BA1F5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Дать определение голого, изолированного (защищенного и незащищенного) электрического провода?</w:t>
      </w:r>
    </w:p>
    <w:p w:rsidR="00A31B83" w:rsidRPr="00BA1F5A" w:rsidRDefault="00A31B83" w:rsidP="00BA1F5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Характеристики магнитного поля: напряженность, магнитная индукция, магнитный поток. Формулы.</w:t>
      </w:r>
    </w:p>
    <w:p w:rsidR="00A31B83" w:rsidRPr="00BA1F5A" w:rsidRDefault="00A31B83" w:rsidP="00BA1F5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Устройство и принцип работы трансформатора.</w:t>
      </w:r>
    </w:p>
    <w:p w:rsidR="00A31B83" w:rsidRPr="00BA1F5A" w:rsidRDefault="00A31B83" w:rsidP="00BA1F5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Обучение и проверка знаний электротехнического персонала.</w:t>
      </w:r>
    </w:p>
    <w:p w:rsidR="00A31B83" w:rsidRPr="00BA1F5A" w:rsidRDefault="00A31B83" w:rsidP="00BA1F5A">
      <w:pPr>
        <w:pStyle w:val="10"/>
        <w:rPr>
          <w:b/>
          <w:i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3</w:t>
      </w:r>
    </w:p>
    <w:p w:rsidR="00A31B83" w:rsidRPr="00BA1F5A" w:rsidRDefault="00A31B83" w:rsidP="00BA1F5A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Какое явление называется электрическим пробоем?</w:t>
      </w:r>
    </w:p>
    <w:p w:rsidR="00A31B83" w:rsidRPr="00BA1F5A" w:rsidRDefault="00A31B83" w:rsidP="00BA1F5A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От чего зависит сечение проводов? Привести примеры.</w:t>
      </w:r>
    </w:p>
    <w:p w:rsidR="00A31B83" w:rsidRPr="00BA1F5A" w:rsidRDefault="00A31B83" w:rsidP="00BA1F5A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Электрический ток: определение, получение, направление.</w:t>
      </w:r>
    </w:p>
    <w:p w:rsidR="00A31B83" w:rsidRPr="00BA1F5A" w:rsidRDefault="00A31B83" w:rsidP="00BA1F5A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Режимы работы трансформатора.</w:t>
      </w:r>
    </w:p>
    <w:p w:rsidR="00A31B83" w:rsidRPr="00BA1F5A" w:rsidRDefault="00A31B83" w:rsidP="00BA1F5A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Требования к электроустановкам по условиям безопасности.</w:t>
      </w:r>
    </w:p>
    <w:p w:rsidR="00A31B83" w:rsidRPr="00BA1F5A" w:rsidRDefault="00A31B83" w:rsidP="00BA1F5A">
      <w:pPr>
        <w:pStyle w:val="10"/>
        <w:rPr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4</w:t>
      </w:r>
    </w:p>
    <w:p w:rsidR="00A31B83" w:rsidRPr="00BA1F5A" w:rsidRDefault="00A31B83" w:rsidP="00BA1F5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Чем характеризуется электрическая прочность? Формула для её определения.</w:t>
      </w:r>
    </w:p>
    <w:p w:rsidR="00A31B83" w:rsidRPr="00BA1F5A" w:rsidRDefault="00A31B83" w:rsidP="00BA1F5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Применение установочных и монтажных проводов.</w:t>
      </w:r>
    </w:p>
    <w:p w:rsidR="00A31B83" w:rsidRPr="00BA1F5A" w:rsidRDefault="00A31B83" w:rsidP="00BA1F5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Закон Ома для полной цепи: определение, схема, формулы.</w:t>
      </w:r>
    </w:p>
    <w:p w:rsidR="00A31B83" w:rsidRPr="00BA1F5A" w:rsidRDefault="00A31B83" w:rsidP="00BA1F5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Устройство и принцип работы асинхронного двигателя с короткозамкнутым ротором.</w:t>
      </w:r>
    </w:p>
    <w:p w:rsidR="00A31B83" w:rsidRPr="00F52B22" w:rsidRDefault="00A31B83" w:rsidP="00BA1F5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2B22">
        <w:rPr>
          <w:rFonts w:ascii="Times New Roman" w:hAnsi="Times New Roman" w:cs="Times New Roman"/>
          <w:sz w:val="24"/>
          <w:szCs w:val="24"/>
        </w:rPr>
        <w:t>Освобождение пострадавшего от электрического тока. Виды электрических травм.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5</w:t>
      </w:r>
    </w:p>
    <w:p w:rsidR="00A31B83" w:rsidRPr="00BA1F5A" w:rsidRDefault="00A31B83" w:rsidP="00BA1F5A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Электротехнические материалы. Дать определение, привести примеры к каждому виду.</w:t>
      </w:r>
    </w:p>
    <w:p w:rsidR="00A31B83" w:rsidRPr="00BA1F5A" w:rsidRDefault="00A31B83" w:rsidP="00BA1F5A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Соединение и оконцевание проводов.</w:t>
      </w:r>
    </w:p>
    <w:p w:rsidR="00A31B83" w:rsidRPr="00BA1F5A" w:rsidRDefault="00A31B83" w:rsidP="00BA1F5A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Закон Ома для участка цепи: определение, схема, формулы.</w:t>
      </w:r>
    </w:p>
    <w:p w:rsidR="00A31B83" w:rsidRPr="00BA1F5A" w:rsidRDefault="00A31B83" w:rsidP="00BA1F5A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Устройство и принцип работы асинхронного двигателя с фазным ротором.</w:t>
      </w:r>
    </w:p>
    <w:p w:rsidR="00A31B83" w:rsidRPr="00BA1F5A" w:rsidRDefault="00A31B83" w:rsidP="00BA1F5A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Зануление.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6</w:t>
      </w:r>
    </w:p>
    <w:p w:rsidR="00A31B83" w:rsidRPr="00BA1F5A" w:rsidRDefault="00A31B83" w:rsidP="00BA1F5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Характеристика электропроводимости. Проводники первого и второго рода.</w:t>
      </w:r>
    </w:p>
    <w:p w:rsidR="00A31B83" w:rsidRPr="00BA1F5A" w:rsidRDefault="00A31B83" w:rsidP="00BA1F5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Порядок разделки проводов и кабелей.</w:t>
      </w:r>
    </w:p>
    <w:p w:rsidR="00A31B83" w:rsidRPr="00BA1F5A" w:rsidRDefault="00A31B83" w:rsidP="00BA1F5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1 и 2 законы Кирхгофа: определения, формулы.</w:t>
      </w:r>
    </w:p>
    <w:p w:rsidR="00A31B83" w:rsidRPr="00BA1F5A" w:rsidRDefault="00A31B83" w:rsidP="00BA1F5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Устройство и принцип работы двигателя постоянного тока.</w:t>
      </w:r>
    </w:p>
    <w:p w:rsidR="00A31B83" w:rsidRPr="00BA1F5A" w:rsidRDefault="00A31B83" w:rsidP="00BA1F5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Опасные и вредные производственные факторы.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7</w:t>
      </w:r>
    </w:p>
    <w:p w:rsidR="00A31B83" w:rsidRPr="00BA1F5A" w:rsidRDefault="00A31B83" w:rsidP="00BA1F5A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Перечислить  материалы высокой проводимости.</w:t>
      </w:r>
    </w:p>
    <w:p w:rsidR="00A31B83" w:rsidRPr="00BA1F5A" w:rsidRDefault="00A31B83" w:rsidP="00BA1F5A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Организация монтажа электропроводки.</w:t>
      </w:r>
    </w:p>
    <w:p w:rsidR="00A31B83" w:rsidRPr="00BA1F5A" w:rsidRDefault="00A31B83" w:rsidP="00BA1F5A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Последовательное соединение проводников: определение, схема, формулы.</w:t>
      </w:r>
    </w:p>
    <w:p w:rsidR="00A31B83" w:rsidRPr="00BA1F5A" w:rsidRDefault="00A31B83" w:rsidP="00BA1F5A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Формулы для определения числа пар полюсов и скольжения в машинах переменного тока.</w:t>
      </w:r>
    </w:p>
    <w:p w:rsidR="00A31B83" w:rsidRPr="00BA1F5A" w:rsidRDefault="00A31B83" w:rsidP="00BA1F5A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Требования электробезопасности к производственным помещениям.</w:t>
      </w:r>
    </w:p>
    <w:p w:rsidR="00A31B83" w:rsidRPr="00BA1F5A" w:rsidRDefault="00A31B83" w:rsidP="00BA1F5A">
      <w:pPr>
        <w:pStyle w:val="10"/>
        <w:rPr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8</w:t>
      </w:r>
    </w:p>
    <w:p w:rsidR="00A31B83" w:rsidRPr="00BA1F5A" w:rsidRDefault="00A31B83" w:rsidP="00BA1F5A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Четыре типа полупроводниковых материалов, их характеристики.</w:t>
      </w:r>
    </w:p>
    <w:p w:rsidR="00A31B83" w:rsidRPr="00BA1F5A" w:rsidRDefault="00A31B83" w:rsidP="00BA1F5A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Порядок подготовки трасс для электропроводок.</w:t>
      </w:r>
    </w:p>
    <w:p w:rsidR="00A31B83" w:rsidRPr="00BA1F5A" w:rsidRDefault="00A31B83" w:rsidP="00BA1F5A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Параллельное соединение проводников: определение, схема, формулы.</w:t>
      </w:r>
    </w:p>
    <w:p w:rsidR="00A31B83" w:rsidRPr="00BA1F5A" w:rsidRDefault="00A31B83" w:rsidP="00BA1F5A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Классификация электрических машин.</w:t>
      </w:r>
    </w:p>
    <w:p w:rsidR="00A31B83" w:rsidRPr="00BA1F5A" w:rsidRDefault="00A31B83" w:rsidP="00BA1F5A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Защитное заземление.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9</w:t>
      </w:r>
    </w:p>
    <w:p w:rsidR="00A31B83" w:rsidRPr="00BA1F5A" w:rsidRDefault="00A31B83" w:rsidP="00BA1F5A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Основные группы магнитных материалов.</w:t>
      </w:r>
    </w:p>
    <w:p w:rsidR="00A31B83" w:rsidRPr="00BA1F5A" w:rsidRDefault="00A31B83" w:rsidP="00BA1F5A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Контроль качества контактных соединений.</w:t>
      </w:r>
    </w:p>
    <w:p w:rsidR="00A31B83" w:rsidRPr="00BA1F5A" w:rsidRDefault="00A31B83" w:rsidP="00BA1F5A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Получение трехфазного тока.</w:t>
      </w:r>
    </w:p>
    <w:p w:rsidR="00A31B83" w:rsidRPr="00BA1F5A" w:rsidRDefault="00A31B83" w:rsidP="00BA1F5A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Устройство и принцип действия рубильников.</w:t>
      </w:r>
    </w:p>
    <w:p w:rsidR="00A31B83" w:rsidRPr="00BA1F5A" w:rsidRDefault="00A31B83" w:rsidP="00BA1F5A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Требования к работе с переносным инструментом и светильниками.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10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1.  Характеристика и область применения диэлектриков по    агрегатному состоянию. Привести примеры.</w:t>
      </w:r>
    </w:p>
    <w:p w:rsidR="00A31B83" w:rsidRPr="00BA1F5A" w:rsidRDefault="00A31B83" w:rsidP="00BA1F5A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 Подбор электрооборудования при монтаже электропроводки в квартире.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3.  Соединение источников и потребителей «звездой»: определение, схема, фазные и линейные токи и напряжения.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4.  Устройство и принцип действия пакетных выключателей и переключателей.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5. Оказание первой медицинской помощи пострадавшим от электрического тока.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11</w:t>
      </w:r>
    </w:p>
    <w:p w:rsidR="00A31B83" w:rsidRPr="00BA1F5A" w:rsidRDefault="00A31B83" w:rsidP="00BA1F5A">
      <w:pPr>
        <w:numPr>
          <w:ilvl w:val="0"/>
          <w:numId w:val="1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Электроизоляционные лаки и эмали. Применение.</w:t>
      </w:r>
    </w:p>
    <w:p w:rsidR="00A31B83" w:rsidRPr="00BA1F5A" w:rsidRDefault="00BA1F5A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="00A31B83" w:rsidRPr="00BA1F5A">
        <w:rPr>
          <w:rFonts w:ascii="Times New Roman" w:hAnsi="Times New Roman" w:cs="Times New Roman"/>
          <w:sz w:val="24"/>
          <w:szCs w:val="24"/>
        </w:rPr>
        <w:t xml:space="preserve">Дать расшифровку  монтажных проводов МГШ, МГСЛ.           </w:t>
      </w:r>
    </w:p>
    <w:p w:rsidR="00A31B83" w:rsidRPr="00BA1F5A" w:rsidRDefault="00BA1F5A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r w:rsidR="00A31B83" w:rsidRPr="00BA1F5A">
        <w:rPr>
          <w:rFonts w:ascii="Times New Roman" w:hAnsi="Times New Roman" w:cs="Times New Roman"/>
          <w:sz w:val="24"/>
          <w:szCs w:val="24"/>
        </w:rPr>
        <w:t>Соединение источников и потребителей «треугольником»: определение, схема, фазные и линейные токи и напряжения.</w:t>
      </w:r>
    </w:p>
    <w:p w:rsidR="00A31B83" w:rsidRPr="00BA1F5A" w:rsidRDefault="00BA1F5A" w:rsidP="00BA1F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9EA">
        <w:rPr>
          <w:rFonts w:ascii="Times New Roman" w:hAnsi="Times New Roman" w:cs="Times New Roman"/>
          <w:sz w:val="24"/>
          <w:szCs w:val="24"/>
        </w:rPr>
        <w:t xml:space="preserve">.    </w:t>
      </w:r>
      <w:r w:rsidR="00A31B83" w:rsidRPr="00BA1F5A">
        <w:rPr>
          <w:rFonts w:ascii="Times New Roman" w:hAnsi="Times New Roman" w:cs="Times New Roman"/>
          <w:sz w:val="24"/>
          <w:szCs w:val="24"/>
        </w:rPr>
        <w:t>Устройство и принцип действия контроллеров.</w:t>
      </w:r>
    </w:p>
    <w:p w:rsidR="00A31B83" w:rsidRPr="00BA1F5A" w:rsidRDefault="001349EA" w:rsidP="001349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</w:t>
      </w:r>
      <w:r w:rsidR="00A31B83" w:rsidRPr="00BA1F5A">
        <w:rPr>
          <w:rFonts w:ascii="Times New Roman" w:hAnsi="Times New Roman" w:cs="Times New Roman"/>
          <w:sz w:val="24"/>
          <w:szCs w:val="24"/>
        </w:rPr>
        <w:t>Электрозащитные средства, применяемые в электроустановках до 1000В.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12</w:t>
      </w:r>
    </w:p>
    <w:p w:rsidR="00A31B83" w:rsidRPr="00BA1F5A" w:rsidRDefault="00A31B83" w:rsidP="00BA1F5A">
      <w:pPr>
        <w:pStyle w:val="a8"/>
        <w:tabs>
          <w:tab w:val="left" w:pos="1276"/>
          <w:tab w:val="left" w:pos="141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1.   Минеральные электроизоляционные материалы и их  применение.</w:t>
      </w:r>
    </w:p>
    <w:p w:rsidR="00A31B83" w:rsidRPr="00BA1F5A" w:rsidRDefault="001349EA" w:rsidP="001349EA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A31B83" w:rsidRPr="00BA1F5A">
        <w:rPr>
          <w:rFonts w:ascii="Times New Roman" w:hAnsi="Times New Roman" w:cs="Times New Roman"/>
          <w:sz w:val="24"/>
          <w:szCs w:val="24"/>
        </w:rPr>
        <w:t>Дать расшифровку установочных проводов АППВ – 2*2,5;     ПВС – 3*1,5.</w:t>
      </w:r>
    </w:p>
    <w:p w:rsidR="00A31B83" w:rsidRPr="00BA1F5A" w:rsidRDefault="001349EA" w:rsidP="001349EA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A31B83" w:rsidRPr="00BA1F5A">
        <w:rPr>
          <w:rFonts w:ascii="Times New Roman" w:hAnsi="Times New Roman" w:cs="Times New Roman"/>
          <w:sz w:val="24"/>
          <w:szCs w:val="24"/>
        </w:rPr>
        <w:t>Электромагнитная индукция.</w:t>
      </w:r>
    </w:p>
    <w:p w:rsidR="00A31B83" w:rsidRPr="00BA1F5A" w:rsidRDefault="001349EA" w:rsidP="001349EA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A31B83" w:rsidRPr="00BA1F5A">
        <w:rPr>
          <w:rFonts w:ascii="Times New Roman" w:hAnsi="Times New Roman" w:cs="Times New Roman"/>
          <w:sz w:val="24"/>
          <w:szCs w:val="24"/>
        </w:rPr>
        <w:t>Устройство и принцип действия контакторов.</w:t>
      </w:r>
    </w:p>
    <w:p w:rsidR="00A31B83" w:rsidRPr="00BA1F5A" w:rsidRDefault="001349EA" w:rsidP="001349EA">
      <w:pPr>
        <w:pStyle w:val="a8"/>
        <w:shd w:val="clear" w:color="auto" w:fill="auto"/>
        <w:tabs>
          <w:tab w:val="num" w:pos="502"/>
          <w:tab w:val="left" w:pos="851"/>
        </w:tabs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A31B83" w:rsidRPr="00BA1F5A">
        <w:rPr>
          <w:rFonts w:ascii="Times New Roman" w:hAnsi="Times New Roman" w:cs="Times New Roman"/>
          <w:sz w:val="24"/>
          <w:szCs w:val="24"/>
        </w:rPr>
        <w:t xml:space="preserve">Организационные мероприятия, </w:t>
      </w:r>
      <w:r w:rsidR="009818B7">
        <w:rPr>
          <w:rFonts w:ascii="Times New Roman" w:hAnsi="Times New Roman" w:cs="Times New Roman"/>
          <w:sz w:val="24"/>
          <w:szCs w:val="24"/>
        </w:rPr>
        <w:t>обеспечивающие безопасность</w:t>
      </w:r>
      <w:r w:rsidR="00A31B83" w:rsidRPr="00BA1F5A">
        <w:rPr>
          <w:rFonts w:ascii="Times New Roman" w:hAnsi="Times New Roman" w:cs="Times New Roman"/>
          <w:sz w:val="24"/>
          <w:szCs w:val="24"/>
        </w:rPr>
        <w:t xml:space="preserve">     работ в электроустановках. Наряд – допуск.</w:t>
      </w:r>
    </w:p>
    <w:p w:rsidR="00A31B83" w:rsidRPr="00BA1F5A" w:rsidRDefault="00A31B83" w:rsidP="00BA1F5A">
      <w:pPr>
        <w:pStyle w:val="10"/>
        <w:rPr>
          <w:b/>
          <w:i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13</w:t>
      </w:r>
    </w:p>
    <w:p w:rsidR="00A31B83" w:rsidRPr="00BA1F5A" w:rsidRDefault="00A31B83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1.   Слюдяные электроизоляционные материалы и их применение.</w:t>
      </w:r>
    </w:p>
    <w:p w:rsidR="00A31B83" w:rsidRPr="00BA1F5A" w:rsidRDefault="00A31B83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2.   Монтаж скрытой проводки.</w:t>
      </w:r>
    </w:p>
    <w:p w:rsidR="00A31B83" w:rsidRPr="00BA1F5A" w:rsidRDefault="00A31B83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3.   Самоиндукция и взаимоиндукция.</w:t>
      </w:r>
    </w:p>
    <w:p w:rsidR="00A31B83" w:rsidRPr="00BA1F5A" w:rsidRDefault="00A31B83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4.   Устройство и принцип действия автоматических выключателей.</w:t>
      </w:r>
    </w:p>
    <w:p w:rsidR="00A31B83" w:rsidRPr="00BA1F5A" w:rsidRDefault="00A31B83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5.   Техника безопасности при работе с </w:t>
      </w:r>
      <w:proofErr w:type="spellStart"/>
      <w:r w:rsidRPr="00BA1F5A">
        <w:rPr>
          <w:rFonts w:ascii="Times New Roman" w:hAnsi="Times New Roman" w:cs="Times New Roman"/>
          <w:sz w:val="24"/>
          <w:szCs w:val="24"/>
        </w:rPr>
        <w:t>мегаомметром</w:t>
      </w:r>
      <w:proofErr w:type="spellEnd"/>
      <w:r w:rsidRPr="00BA1F5A">
        <w:rPr>
          <w:rFonts w:ascii="Times New Roman" w:hAnsi="Times New Roman" w:cs="Times New Roman"/>
          <w:sz w:val="24"/>
          <w:szCs w:val="24"/>
        </w:rPr>
        <w:t>.</w:t>
      </w:r>
    </w:p>
    <w:p w:rsidR="00A31B83" w:rsidRPr="00BA1F5A" w:rsidRDefault="00A31B83" w:rsidP="00BA1F5A">
      <w:pPr>
        <w:pStyle w:val="10"/>
        <w:rPr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14</w:t>
      </w:r>
    </w:p>
    <w:p w:rsidR="00A31B83" w:rsidRPr="00BA1F5A" w:rsidRDefault="00A31B83" w:rsidP="00BA1F5A">
      <w:pPr>
        <w:pStyle w:val="a8"/>
        <w:numPr>
          <w:ilvl w:val="0"/>
          <w:numId w:val="14"/>
        </w:numPr>
        <w:shd w:val="clear" w:color="auto" w:fill="auto"/>
        <w:tabs>
          <w:tab w:val="num" w:pos="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Электрокерамические материалы и стекла. Область применения.</w:t>
      </w:r>
    </w:p>
    <w:p w:rsidR="00A31B83" w:rsidRPr="00BA1F5A" w:rsidRDefault="00A31B83" w:rsidP="00BA1F5A">
      <w:pPr>
        <w:pStyle w:val="a8"/>
        <w:numPr>
          <w:ilvl w:val="0"/>
          <w:numId w:val="14"/>
        </w:numPr>
        <w:shd w:val="clear" w:color="auto" w:fill="auto"/>
        <w:tabs>
          <w:tab w:val="num" w:pos="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Монтаж открытой проводки.</w:t>
      </w:r>
    </w:p>
    <w:p w:rsidR="00A31B83" w:rsidRPr="00BA1F5A" w:rsidRDefault="00A31B83" w:rsidP="00BA1F5A">
      <w:pPr>
        <w:pStyle w:val="a8"/>
        <w:numPr>
          <w:ilvl w:val="0"/>
          <w:numId w:val="14"/>
        </w:numPr>
        <w:shd w:val="clear" w:color="auto" w:fill="auto"/>
        <w:tabs>
          <w:tab w:val="num" w:pos="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Активное и реактивное сопротивление в цепях переменного тока.</w:t>
      </w:r>
    </w:p>
    <w:p w:rsidR="00A31B83" w:rsidRPr="00BA1F5A" w:rsidRDefault="00A31B83" w:rsidP="00BA1F5A">
      <w:pPr>
        <w:pStyle w:val="a8"/>
        <w:numPr>
          <w:ilvl w:val="0"/>
          <w:numId w:val="14"/>
        </w:numPr>
        <w:shd w:val="clear" w:color="auto" w:fill="auto"/>
        <w:tabs>
          <w:tab w:val="num" w:pos="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Устройство и принцип действия тепловых реле.</w:t>
      </w:r>
    </w:p>
    <w:p w:rsidR="00A31B83" w:rsidRPr="00BA1F5A" w:rsidRDefault="00A31B83" w:rsidP="00BA1F5A">
      <w:pPr>
        <w:pStyle w:val="a8"/>
        <w:numPr>
          <w:ilvl w:val="0"/>
          <w:numId w:val="14"/>
        </w:numPr>
        <w:shd w:val="clear" w:color="auto" w:fill="auto"/>
        <w:tabs>
          <w:tab w:val="num" w:pos="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Технические мероприятия, обеспечивающие безопасность работ в электроустановках. </w:t>
      </w:r>
      <w:r w:rsidR="009818B7">
        <w:rPr>
          <w:rFonts w:ascii="Times New Roman" w:hAnsi="Times New Roman" w:cs="Times New Roman"/>
          <w:sz w:val="24"/>
          <w:szCs w:val="24"/>
        </w:rPr>
        <w:t>Производство</w:t>
      </w:r>
      <w:r w:rsidRPr="00BA1F5A">
        <w:rPr>
          <w:rFonts w:ascii="Times New Roman" w:hAnsi="Times New Roman" w:cs="Times New Roman"/>
          <w:sz w:val="24"/>
          <w:szCs w:val="24"/>
        </w:rPr>
        <w:t xml:space="preserve"> отключений и проверка отсутствия напряжения.</w:t>
      </w:r>
    </w:p>
    <w:p w:rsidR="00A31B83" w:rsidRPr="00BA1F5A" w:rsidRDefault="00A31B83" w:rsidP="00BA1F5A">
      <w:pPr>
        <w:pStyle w:val="10"/>
        <w:rPr>
          <w:b/>
          <w:i/>
          <w:sz w:val="24"/>
          <w:szCs w:val="24"/>
        </w:rPr>
      </w:pPr>
    </w:p>
    <w:p w:rsidR="00A31B83" w:rsidRPr="00BA1F5A" w:rsidRDefault="00A31B83" w:rsidP="00BA1F5A">
      <w:pPr>
        <w:pStyle w:val="10"/>
        <w:rPr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lastRenderedPageBreak/>
        <w:t>ЭКЗАМЕНАЦИОННЫЙ   БИЛЕТ  № 15</w:t>
      </w:r>
    </w:p>
    <w:p w:rsidR="00BA1F5A" w:rsidRPr="00BA1F5A" w:rsidRDefault="00A31B83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1. Область применения электроугольных изделий.</w:t>
      </w:r>
    </w:p>
    <w:p w:rsidR="00A31B83" w:rsidRPr="00BA1F5A" w:rsidRDefault="00A31B83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2. Требования к расположению электрических прибор</w:t>
      </w:r>
      <w:r w:rsidR="00BA1F5A" w:rsidRPr="00BA1F5A">
        <w:rPr>
          <w:rFonts w:ascii="Times New Roman" w:hAnsi="Times New Roman" w:cs="Times New Roman"/>
          <w:sz w:val="24"/>
          <w:szCs w:val="24"/>
        </w:rPr>
        <w:t>ов п</w:t>
      </w:r>
      <w:r w:rsidRPr="00BA1F5A">
        <w:rPr>
          <w:rFonts w:ascii="Times New Roman" w:hAnsi="Times New Roman" w:cs="Times New Roman"/>
          <w:sz w:val="24"/>
          <w:szCs w:val="24"/>
        </w:rPr>
        <w:t>ри монтаже электропроводки.</w:t>
      </w:r>
    </w:p>
    <w:p w:rsidR="00A31B83" w:rsidRPr="00BA1F5A" w:rsidRDefault="00A31B83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3. Работа и мощность в цепях переменного тока.</w:t>
      </w:r>
    </w:p>
    <w:p w:rsidR="00A31B83" w:rsidRPr="00BA1F5A" w:rsidRDefault="00A31B83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4. Устройство и принцип действия предохранителей.</w:t>
      </w:r>
    </w:p>
    <w:p w:rsidR="00A31B83" w:rsidRPr="00BA1F5A" w:rsidRDefault="00A31B83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5. Причины возникновения пожаров. Основные средства тушения пожаров в электроустановках.</w:t>
      </w:r>
    </w:p>
    <w:p w:rsidR="00A31B83" w:rsidRPr="00BA1F5A" w:rsidRDefault="00B5177E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1B83" w:rsidRPr="00BA1F5A" w:rsidRDefault="00A31B83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A31B83" w:rsidRDefault="00B5177E" w:rsidP="00EC25F3">
      <w:pPr>
        <w:pStyle w:val="10"/>
        <w:jc w:val="center"/>
      </w:pPr>
      <w:r>
        <w:rPr>
          <w:b/>
          <w:sz w:val="28"/>
          <w:szCs w:val="28"/>
        </w:rPr>
        <w:t xml:space="preserve"> </w:t>
      </w:r>
    </w:p>
    <w:p w:rsidR="00A31B83" w:rsidRDefault="00A31B83" w:rsidP="00A31B83">
      <w:pPr>
        <w:jc w:val="center"/>
        <w:rPr>
          <w:i/>
          <w:sz w:val="24"/>
        </w:rPr>
      </w:pPr>
    </w:p>
    <w:p w:rsidR="00A31B83" w:rsidRDefault="00A31B83" w:rsidP="00A31B83">
      <w:pPr>
        <w:jc w:val="center"/>
        <w:rPr>
          <w:i/>
          <w:sz w:val="24"/>
        </w:rPr>
      </w:pPr>
    </w:p>
    <w:p w:rsidR="00257E60" w:rsidRDefault="00257E60" w:rsidP="00313934">
      <w:pPr>
        <w:pStyle w:val="headertext"/>
        <w:ind w:firstLine="709"/>
        <w:jc w:val="center"/>
      </w:pPr>
    </w:p>
    <w:sectPr w:rsidR="00257E60" w:rsidSect="00692711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2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E2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C11E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C54543"/>
    <w:multiLevelType w:val="hybridMultilevel"/>
    <w:tmpl w:val="ED906D4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671C1"/>
    <w:multiLevelType w:val="hybridMultilevel"/>
    <w:tmpl w:val="F9AE4E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C53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3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FD727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04C3C82"/>
    <w:multiLevelType w:val="hybridMultilevel"/>
    <w:tmpl w:val="1ACC4E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991F39"/>
    <w:multiLevelType w:val="hybridMultilevel"/>
    <w:tmpl w:val="70B43A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8452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CA50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7F68CE"/>
    <w:multiLevelType w:val="hybridMultilevel"/>
    <w:tmpl w:val="2DC06CE2"/>
    <w:lvl w:ilvl="0" w:tplc="FFFFFFF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40CE2"/>
    <w:rsid w:val="000246D2"/>
    <w:rsid w:val="001349EA"/>
    <w:rsid w:val="00156154"/>
    <w:rsid w:val="00162347"/>
    <w:rsid w:val="001D7CB6"/>
    <w:rsid w:val="00257E60"/>
    <w:rsid w:val="00260A7A"/>
    <w:rsid w:val="002B447D"/>
    <w:rsid w:val="002D2CBD"/>
    <w:rsid w:val="002F78DA"/>
    <w:rsid w:val="00300494"/>
    <w:rsid w:val="00304998"/>
    <w:rsid w:val="00313934"/>
    <w:rsid w:val="00353E38"/>
    <w:rsid w:val="003A259D"/>
    <w:rsid w:val="00401138"/>
    <w:rsid w:val="00416DD8"/>
    <w:rsid w:val="0044706C"/>
    <w:rsid w:val="00465DDD"/>
    <w:rsid w:val="00475BF6"/>
    <w:rsid w:val="004B019B"/>
    <w:rsid w:val="004B7F2B"/>
    <w:rsid w:val="004C76C8"/>
    <w:rsid w:val="00531E49"/>
    <w:rsid w:val="005575E0"/>
    <w:rsid w:val="00585692"/>
    <w:rsid w:val="005B64E3"/>
    <w:rsid w:val="005C2159"/>
    <w:rsid w:val="00662CD1"/>
    <w:rsid w:val="006666D3"/>
    <w:rsid w:val="00692711"/>
    <w:rsid w:val="006A40E1"/>
    <w:rsid w:val="00702B00"/>
    <w:rsid w:val="00743DED"/>
    <w:rsid w:val="00795BD8"/>
    <w:rsid w:val="007D55A9"/>
    <w:rsid w:val="007F07E7"/>
    <w:rsid w:val="007F274E"/>
    <w:rsid w:val="00801701"/>
    <w:rsid w:val="0083142A"/>
    <w:rsid w:val="008367AA"/>
    <w:rsid w:val="00887EFE"/>
    <w:rsid w:val="008B3B29"/>
    <w:rsid w:val="008C55DD"/>
    <w:rsid w:val="008F2EC4"/>
    <w:rsid w:val="008F7762"/>
    <w:rsid w:val="00916D32"/>
    <w:rsid w:val="00926D04"/>
    <w:rsid w:val="009818B7"/>
    <w:rsid w:val="009B4C9B"/>
    <w:rsid w:val="009D076F"/>
    <w:rsid w:val="00A01CEF"/>
    <w:rsid w:val="00A0710E"/>
    <w:rsid w:val="00A27382"/>
    <w:rsid w:val="00A31B83"/>
    <w:rsid w:val="00A569C7"/>
    <w:rsid w:val="00A57D30"/>
    <w:rsid w:val="00A70E16"/>
    <w:rsid w:val="00A91C5E"/>
    <w:rsid w:val="00B14262"/>
    <w:rsid w:val="00B14F28"/>
    <w:rsid w:val="00B40942"/>
    <w:rsid w:val="00B5177E"/>
    <w:rsid w:val="00B6054C"/>
    <w:rsid w:val="00B619BB"/>
    <w:rsid w:val="00B9212B"/>
    <w:rsid w:val="00BA1F5A"/>
    <w:rsid w:val="00BC336F"/>
    <w:rsid w:val="00BD7DCE"/>
    <w:rsid w:val="00BE1305"/>
    <w:rsid w:val="00BE1C46"/>
    <w:rsid w:val="00BF2602"/>
    <w:rsid w:val="00C00CEA"/>
    <w:rsid w:val="00C205C3"/>
    <w:rsid w:val="00C40CE2"/>
    <w:rsid w:val="00C51DF2"/>
    <w:rsid w:val="00C67A6B"/>
    <w:rsid w:val="00C7118C"/>
    <w:rsid w:val="00C879E3"/>
    <w:rsid w:val="00CA5BB5"/>
    <w:rsid w:val="00CB2292"/>
    <w:rsid w:val="00CB63B8"/>
    <w:rsid w:val="00CF3915"/>
    <w:rsid w:val="00CF597A"/>
    <w:rsid w:val="00CF6FAC"/>
    <w:rsid w:val="00D44316"/>
    <w:rsid w:val="00D851B6"/>
    <w:rsid w:val="00DA774A"/>
    <w:rsid w:val="00DB7B2F"/>
    <w:rsid w:val="00DE56BE"/>
    <w:rsid w:val="00DF1C99"/>
    <w:rsid w:val="00E240AE"/>
    <w:rsid w:val="00E24B54"/>
    <w:rsid w:val="00E774A8"/>
    <w:rsid w:val="00E851D4"/>
    <w:rsid w:val="00E951A5"/>
    <w:rsid w:val="00EC25F3"/>
    <w:rsid w:val="00ED4C8C"/>
    <w:rsid w:val="00ED52F0"/>
    <w:rsid w:val="00F134CF"/>
    <w:rsid w:val="00F410FC"/>
    <w:rsid w:val="00F52B22"/>
    <w:rsid w:val="00F90E0E"/>
    <w:rsid w:val="00FF100D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006C2-CF68-4732-9948-F34C3330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D8"/>
  </w:style>
  <w:style w:type="paragraph" w:styleId="2">
    <w:name w:val="heading 2"/>
    <w:basedOn w:val="a"/>
    <w:link w:val="20"/>
    <w:uiPriority w:val="9"/>
    <w:qFormat/>
    <w:rsid w:val="00C40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4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CE2"/>
    <w:rPr>
      <w:b/>
      <w:bCs/>
    </w:rPr>
  </w:style>
  <w:style w:type="character" w:styleId="a5">
    <w:name w:val="Hyperlink"/>
    <w:basedOn w:val="a0"/>
    <w:uiPriority w:val="99"/>
    <w:semiHidden/>
    <w:unhideWhenUsed/>
    <w:rsid w:val="00257E6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F100D"/>
    <w:rPr>
      <w:color w:val="800080" w:themeColor="followedHyperlink"/>
      <w:u w:val="single"/>
    </w:rPr>
  </w:style>
  <w:style w:type="paragraph" w:customStyle="1" w:styleId="formattext">
    <w:name w:val="formattext"/>
    <w:rsid w:val="00B60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8"/>
    <w:rsid w:val="00B6054C"/>
    <w:rPr>
      <w:shd w:val="clear" w:color="auto" w:fill="FFFFFF"/>
    </w:rPr>
  </w:style>
  <w:style w:type="paragraph" w:styleId="a8">
    <w:name w:val="Body Text"/>
    <w:basedOn w:val="a"/>
    <w:link w:val="a7"/>
    <w:rsid w:val="00B6054C"/>
    <w:pPr>
      <w:shd w:val="clear" w:color="auto" w:fill="FFFFFF"/>
      <w:spacing w:before="3540" w:after="0" w:line="274" w:lineRule="exact"/>
    </w:pPr>
  </w:style>
  <w:style w:type="character" w:customStyle="1" w:styleId="1">
    <w:name w:val="Основной текст Знак1"/>
    <w:basedOn w:val="a0"/>
    <w:uiPriority w:val="99"/>
    <w:semiHidden/>
    <w:rsid w:val="00B6054C"/>
  </w:style>
  <w:style w:type="paragraph" w:customStyle="1" w:styleId="ConsPlusNormal">
    <w:name w:val="ConsPlusNormal"/>
    <w:rsid w:val="001D7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9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B01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uiPriority w:val="99"/>
    <w:rsid w:val="00B61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31B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31B83"/>
  </w:style>
  <w:style w:type="paragraph" w:styleId="21">
    <w:name w:val="Body Text 2"/>
    <w:basedOn w:val="a"/>
    <w:link w:val="22"/>
    <w:uiPriority w:val="99"/>
    <w:semiHidden/>
    <w:unhideWhenUsed/>
    <w:rsid w:val="00A31B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1B83"/>
  </w:style>
  <w:style w:type="paragraph" w:customStyle="1" w:styleId="10">
    <w:name w:val="Обычный1"/>
    <w:rsid w:val="00A31B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_"/>
    <w:basedOn w:val="a0"/>
    <w:link w:val="6"/>
    <w:rsid w:val="00B5177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d"/>
    <w:rsid w:val="00B5177E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-electro.com/2012/uzo_ba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ipolnenie_rabo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9E865-4519-4871-A0A9-9C5DB945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16</Pages>
  <Words>5542</Words>
  <Characters>31595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2016-01-14T08:01:00Z</cp:lastPrinted>
  <dcterms:created xsi:type="dcterms:W3CDTF">2015-12-11T11:33:00Z</dcterms:created>
  <dcterms:modified xsi:type="dcterms:W3CDTF">2016-02-09T10:34:00Z</dcterms:modified>
</cp:coreProperties>
</file>