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D60441" w:rsidTr="001835B1">
        <w:tc>
          <w:tcPr>
            <w:tcW w:w="3969" w:type="dxa"/>
          </w:tcPr>
          <w:p w:rsidR="00D60441" w:rsidRDefault="00D60441" w:rsidP="0018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D60441" w:rsidRPr="00391CBD" w:rsidRDefault="00D60441" w:rsidP="001835B1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D60441" w:rsidRPr="00391CBD" w:rsidRDefault="00D60441" w:rsidP="0018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D60441" w:rsidRPr="00391CBD" w:rsidRDefault="00D60441" w:rsidP="0018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441" w:rsidRPr="00391CBD" w:rsidRDefault="00D60441" w:rsidP="0018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441" w:rsidRPr="00391CBD" w:rsidRDefault="00D60441" w:rsidP="0018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D60441" w:rsidRPr="00391CBD" w:rsidRDefault="00D60441" w:rsidP="0018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0441" w:rsidRDefault="00D60441" w:rsidP="001835B1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</w:t>
            </w: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</w:tr>
    </w:tbl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Default="00D60441" w:rsidP="00D604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sz w:val="24"/>
          <w:szCs w:val="24"/>
        </w:rPr>
        <w:t>ПРОФЕССИОНАЛЬНОЙ ПОДГОТОВКИ</w:t>
      </w:r>
    </w:p>
    <w:p w:rsidR="00D60441" w:rsidRPr="00D43DB5" w:rsidRDefault="00D60441" w:rsidP="00D604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D60441" w:rsidRPr="00D43DB5" w:rsidRDefault="00D60441" w:rsidP="00D604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60441" w:rsidRPr="00D43DB5" w:rsidRDefault="00D60441" w:rsidP="00D604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441" w:rsidRDefault="00D60441" w:rsidP="00D604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ТОКАРЬ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60441" w:rsidRPr="00D43DB5" w:rsidRDefault="00D60441" w:rsidP="00D604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разряд)</w:t>
      </w:r>
    </w:p>
    <w:p w:rsidR="00D60441" w:rsidRPr="00D43DB5" w:rsidRDefault="00D60441" w:rsidP="00D6044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0441" w:rsidRPr="00D43DB5" w:rsidRDefault="00D60441" w:rsidP="00D6044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D60441" w:rsidRPr="00D43DB5" w:rsidRDefault="00D60441" w:rsidP="00D60441">
      <w:pPr>
        <w:pStyle w:val="formattext"/>
        <w:ind w:firstLine="709"/>
      </w:pPr>
    </w:p>
    <w:p w:rsidR="00D60441" w:rsidRPr="00D43DB5" w:rsidRDefault="00D60441" w:rsidP="00D60441">
      <w:pPr>
        <w:pStyle w:val="formattext"/>
        <w:ind w:firstLine="709"/>
      </w:pPr>
    </w:p>
    <w:p w:rsidR="00D60441" w:rsidRPr="00D43DB5" w:rsidRDefault="00D60441" w:rsidP="00D60441">
      <w:pPr>
        <w:pStyle w:val="formattext"/>
        <w:ind w:firstLine="709"/>
      </w:pPr>
    </w:p>
    <w:p w:rsidR="00D60441" w:rsidRDefault="00D60441" w:rsidP="00D60441">
      <w:pPr>
        <w:pStyle w:val="formattext"/>
        <w:ind w:firstLine="709"/>
      </w:pPr>
    </w:p>
    <w:p w:rsidR="00D60441" w:rsidRDefault="00D60441" w:rsidP="00D60441">
      <w:pPr>
        <w:pStyle w:val="formattext"/>
        <w:ind w:firstLine="709"/>
      </w:pPr>
    </w:p>
    <w:p w:rsidR="00D60441" w:rsidRPr="00D43DB5" w:rsidRDefault="00D60441" w:rsidP="00D60441">
      <w:pPr>
        <w:pStyle w:val="formattext"/>
        <w:ind w:firstLine="709"/>
      </w:pPr>
    </w:p>
    <w:tbl>
      <w:tblPr>
        <w:tblStyle w:val="a4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D60441" w:rsidTr="001835B1">
        <w:tc>
          <w:tcPr>
            <w:tcW w:w="4820" w:type="dxa"/>
          </w:tcPr>
          <w:p w:rsidR="00D60441" w:rsidRPr="00391CBD" w:rsidRDefault="00D60441" w:rsidP="001835B1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>Рассмотрена и утверждена УМС                                                                                                    АНО «УЦДПО «Прогресс»</w:t>
            </w:r>
          </w:p>
          <w:p w:rsidR="00D60441" w:rsidRDefault="00D60441" w:rsidP="001835B1">
            <w:pPr>
              <w:pStyle w:val="formattext"/>
            </w:pPr>
          </w:p>
          <w:p w:rsidR="00D60441" w:rsidRDefault="00D60441" w:rsidP="001835B1">
            <w:pPr>
              <w:pStyle w:val="formattext"/>
            </w:pPr>
          </w:p>
          <w:p w:rsidR="00D60441" w:rsidRDefault="00D60441" w:rsidP="001835B1">
            <w:pPr>
              <w:pStyle w:val="formattext"/>
            </w:pPr>
          </w:p>
          <w:p w:rsidR="00D60441" w:rsidRPr="00391CBD" w:rsidRDefault="00D60441" w:rsidP="001835B1">
            <w:pPr>
              <w:pStyle w:val="formattext"/>
            </w:pPr>
          </w:p>
        </w:tc>
      </w:tr>
    </w:tbl>
    <w:p w:rsidR="00677B2B" w:rsidRPr="00072888" w:rsidRDefault="00A97389" w:rsidP="00677B2B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lastRenderedPageBreak/>
        <w:t xml:space="preserve">1. </w:t>
      </w:r>
      <w:r w:rsidR="00677B2B" w:rsidRPr="00072888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ПОЯСНИТЕЛЬНАЯ ЗАПИСКА</w:t>
      </w:r>
    </w:p>
    <w:p w:rsidR="00677B2B" w:rsidRPr="00677B2B" w:rsidRDefault="00A57725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A57725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Программа разработана в соответствии с требованиями Федерального закона «Об образовании» и Федеральным государственным образовательным стандартом по профессии «Токарь». </w:t>
      </w:r>
      <w:r w:rsidR="00E92F6A" w:rsidRPr="00E92F6A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Приказ Министерства труда и социальной защиты  от 25.12.2014 N 1128н "Об утверждении профессионального стандарта "Токарь" (Зарегистрировано в Минюсте России  04.02.2015 N 35869)</w:t>
      </w:r>
    </w:p>
    <w:p w:rsidR="00B2163D" w:rsidRDefault="009B3F7C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B2163D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Основная цель вида профессиональной деятельности:</w:t>
      </w:r>
      <w:r w:rsidRPr="00B2163D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cr/>
      </w:r>
      <w:r w:rsidRPr="009B3F7C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Токарная обработка металлических и неметаллических деталей с использованием основных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9B3F7C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технологических процессов машиностроения на металлообрабатывающих станках</w:t>
      </w:r>
      <w:r w:rsidR="00B216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</w:p>
    <w:p w:rsidR="00677B2B" w:rsidRDefault="00B2163D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B2163D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Обобщенная трудовая функция:</w:t>
      </w:r>
      <w:r w:rsidRPr="00B216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Токарная обработка несложных деталей по 8 – 14 квалитетам на универсальных и специализированных станках без применения подъемно-транспортного оборудования</w:t>
      </w:r>
      <w:r w:rsidR="009B3F7C" w:rsidRPr="009B3F7C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cr/>
      </w:r>
      <w:r w:rsidR="00677B2B"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Требования к результатам освоения программы сформированы на основе квалификационных требований</w:t>
      </w:r>
      <w:r w:rsidR="009B3F7C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и </w:t>
      </w:r>
      <w:r w:rsidR="009B3F7C" w:rsidRPr="009B3F7C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профессионального стандарта "Токарь"</w:t>
      </w:r>
      <w:r w:rsidR="00677B2B"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приобретается практический опыт.</w:t>
      </w:r>
    </w:p>
    <w:p w:rsidR="000607A2" w:rsidRDefault="00B216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B2163D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Требования к образованию и обучению:</w:t>
      </w:r>
      <w:r w:rsidRPr="00B2163D">
        <w:t xml:space="preserve"> </w:t>
      </w:r>
      <w:r w:rsidRPr="00B216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Основные программы профессионального обучения - программы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B216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профессиональной подготовки по профессиям рабочих, программы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B216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переподготовки рабочих, программы повышения квалификации рабочих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  <w:r w:rsidRPr="00B216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cr/>
      </w:r>
      <w:r w:rsidR="000607A2" w:rsidRPr="000607A2">
        <w:t xml:space="preserve"> </w:t>
      </w:r>
      <w:r w:rsidR="000607A2"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К работе токарем допускаются лица, не моложе 18 лет, прошедшие медицинский осмотр и признанные годными к данной работе, имеющие соответствующее профессиональное образование, прошедшие инструктажи по охране труда и пожарной безопасности, подготовку по новой должности в установленном порядке.</w:t>
      </w:r>
    </w:p>
    <w:p w:rsidR="000607A2" w:rsidRPr="000607A2" w:rsidRDefault="000607A2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Перед допуском к самостоятельной работе токарь проходит подготовку по новой должности, которая включает в себя: инструктажи, стажировку, проверку знаний,  контрольную противопожарную тренировку.</w:t>
      </w:r>
    </w:p>
    <w:p w:rsidR="000607A2" w:rsidRPr="000607A2" w:rsidRDefault="000607A2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Стажировка токаря проводится под руководством ответственного обучающего лица. Продолжительность стажировки составляет от 2 до 14 смен.</w:t>
      </w:r>
    </w:p>
    <w:p w:rsidR="000607A2" w:rsidRPr="000607A2" w:rsidRDefault="000607A2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После окончания стажировки токарю проводится проверка знаний инструкций по охране труда, пожарной безопасности, электробезопасности в комиссии предприятия. Токарь не прошедший проверку знаний в области охрана труда в установленные сроки, к самостоятельной работе не допускается.</w:t>
      </w:r>
    </w:p>
    <w:p w:rsidR="000607A2" w:rsidRPr="000607A2" w:rsidRDefault="000607A2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Очередная проверка знаний проводится не реже 1 раза в 12 месяцев. Внеочередная проверка знаний проводится:</w:t>
      </w:r>
    </w:p>
    <w:p w:rsidR="000607A2" w:rsidRPr="000607A2" w:rsidRDefault="000607A2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при переходе в другую организацию;</w:t>
      </w:r>
    </w:p>
    <w:p w:rsidR="000607A2" w:rsidRPr="000607A2" w:rsidRDefault="000607A2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в случае внесения изменений в производственные инструкции;</w:t>
      </w:r>
    </w:p>
    <w:p w:rsidR="00B2163D" w:rsidRDefault="000607A2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07A2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по предписанию должностных лиц в случае выявления недостаточных знаний инструкций.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На токаря могут воздействовать следующие опасные и вредные производственные факторы: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движущиеся машины и механизмы, вращающиеся части оборудования,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заусенцы на рабочих частях и рукоятках инструментов,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повышенный шум,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недостаточная освещенность рабочей зоны,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lastRenderedPageBreak/>
        <w:t>— тяжесть трудового процесса,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напряженность трудового процесса,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повышенная или пониженная температура,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микроклимат помещения.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Согласно «Типовым отраслевым нормам бесплатной выдачи спецодежды, спецобуви и других средств индивидуальной защиты» токарю необходимо использовать: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Костюм хлопчатобумажный для защиты от общих производственных загрязнений и механических воздействий, — 1 на год.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Перчатки с полимерным покрытием, — 12 пар на год.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Очки защитные, — до износа.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Ботинки или сапоги кожаные с жестким подноском, — 1 пара на год.</w:t>
      </w:r>
    </w:p>
    <w:p w:rsidR="00232A3D" w:rsidRPr="00232A3D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Наушники противошумные, — до износа.</w:t>
      </w:r>
    </w:p>
    <w:p w:rsidR="000607A2" w:rsidRDefault="00232A3D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— Средство индивидуальной защиты органов дыхания, — до износа.</w:t>
      </w:r>
    </w:p>
    <w:p w:rsidR="00A97389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B2163D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Производственное обучение</w:t>
      </w: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является основой профессиональной подготовки, целью которой является формирование у обучающихся практических умений и навыков в соответствии с требованиями профессиональной характеристики. </w:t>
      </w:r>
    </w:p>
    <w:p w:rsidR="00677B2B" w:rsidRPr="00677B2B" w:rsidRDefault="00677B2B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Задачами производственного обучения являются:</w:t>
      </w:r>
    </w:p>
    <w:p w:rsidR="00677B2B" w:rsidRPr="00677B2B" w:rsidRDefault="00677B2B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закрепление и совершенствование профессиональных знаний и умений по избранной профессии;</w:t>
      </w:r>
    </w:p>
    <w:p w:rsidR="00677B2B" w:rsidRPr="00677B2B" w:rsidRDefault="00677B2B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изучение производственной технологии и технической документации;</w:t>
      </w:r>
    </w:p>
    <w:p w:rsidR="00677B2B" w:rsidRPr="00677B2B" w:rsidRDefault="00677B2B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накопление опыта самостоятельного выполнения работ;</w:t>
      </w:r>
    </w:p>
    <w:p w:rsidR="00677B2B" w:rsidRPr="00677B2B" w:rsidRDefault="00677B2B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приобретение устойчивых навыков, развитие высокого профессионального мастерства;</w:t>
      </w:r>
    </w:p>
    <w:p w:rsidR="00677B2B" w:rsidRPr="00677B2B" w:rsidRDefault="00677B2B" w:rsidP="00345C5F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освоение приемов работы с новейшим оборудованием и новыми технологиями;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формирование профессионально ценных качеств (быстрота реакции, аккуратность, согласованность действий, наблюдательность, предвидеть возможные виды брака, стремление добиваться высоких результатов в работе и творческое отношение к труду).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Основным видом аттестационных испытаний является квалификационный экзамен. Результаты квалификационного экзамена оформляются протоколом и выдается </w:t>
      </w:r>
      <w:r w:rsidR="00345C5F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свидетельство</w:t>
      </w: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установленного образца.</w:t>
      </w:r>
    </w:p>
    <w:p w:rsidR="00232A3D" w:rsidRDefault="00232A3D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345C5F" w:rsidRDefault="00345C5F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345C5F" w:rsidRDefault="00345C5F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1334FB" w:rsidRDefault="001334F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7862E4" w:rsidRDefault="007862E4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7862E4" w:rsidRDefault="007862E4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345C5F" w:rsidRDefault="00677B2B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  <w:r w:rsidRPr="00716054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lastRenderedPageBreak/>
        <w:t>КВАЛИФИКАЦИОННАЯ ХАРАКТЕРИСТИКА</w:t>
      </w:r>
    </w:p>
    <w:p w:rsidR="00677B2B" w:rsidRPr="00677B2B" w:rsidRDefault="00345C5F" w:rsidP="00716054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ТОКАРЬ</w:t>
      </w:r>
      <w:r w:rsidR="00716054" w:rsidRPr="00716054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 xml:space="preserve"> – 2 разряд</w:t>
      </w:r>
    </w:p>
    <w:p w:rsidR="00677B2B" w:rsidRPr="00716054" w:rsidRDefault="00716054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716054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Д</w:t>
      </w:r>
      <w:r w:rsidR="00677B2B" w:rsidRPr="00716054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олжен уметь: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выполнять токарную обработку деталей по 12-14-му квалитетам на универсальных станках с применением нормального режущего инструмента и универсальных приспособлений;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выполнять токарную обработку деталей по 8-11-му квалитетам на специализированных токарных станках, налаженных для обработки определенных простых и средней сложности деталей или выполнения отдельных операций;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нарезать наружную и внутреннюю резьбы метчиками и плашками;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управлять токарно-винторезными станками с высотой центров до 800 мм и наблюдать за их работой под руководством токаря более высокой квалификацией;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натачивать токарные резьбы и сверла;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устанавливать технологическую последовательность обработки и режимы резанья по карте технологического процесса;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пользоваться простыми контрольно-измерительными инструментами и приспособлениями;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предупреждать и устранять мелкие неполадки в работе станка и приспособлений;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определять основные причины дефектов, предупреждать и устранять их;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экономно расходовать материалы и электроэнергию;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пользоваться несложными чертежами, эскизами и картами технологического процесса;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определять причины неточности обработки деталей, предупреждать и устранять их;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применять наиболее эффективные методы обработки;</w:t>
      </w:r>
    </w:p>
    <w:p w:rsidR="00677B2B" w:rsidRPr="00677B2B" w:rsidRDefault="00677B2B" w:rsidP="00345C5F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соблюдать правила безопасности труда, производственной санитарии, пожарной безопасности и внутреннего распорядка.</w:t>
      </w:r>
    </w:p>
    <w:p w:rsidR="00677B2B" w:rsidRPr="00716054" w:rsidRDefault="00716054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716054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Д</w:t>
      </w:r>
      <w:r w:rsidR="00677B2B" w:rsidRPr="00716054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олжен знать: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устройство, принцип работы однотипных токарных станков;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правила обращения с пусковыми, предохранительными и контрольными приборами электрической части станка;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наименование, назначение, способы применения наиболее распространенных универсальных приспособлений;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устройство простого и средней сложности контрольно-измерительных инструментов;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назначение и правила применения универсального и специального режущих инструментов;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углы, правила заточки и установки резцов и сверл на станке;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основные сведения о допусках и посадках, квалитетах и параметрах шероховатости;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назначение и свойства смазывающе-охлаждающих жидкостей;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способы экономного расходования и использования материалов и электроэнергии;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причины неточностей при обработке на станках, меры их предупреждения и устранения;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lastRenderedPageBreak/>
        <w:t>- правила чтения чертежей, эскизов;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назначение технологического процесса, способы выполнения основных токарных операций;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основные требования к организации рабочего места;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- правила безопасности труда, производственной санитарии, пожарной безопасности и внутреннего распорядка;</w:t>
      </w:r>
    </w:p>
    <w:p w:rsidR="009E6676" w:rsidRDefault="009E6676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345C5F" w:rsidRDefault="00345C5F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9E6676" w:rsidRPr="009E6676" w:rsidRDefault="009E6676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2. УЧЕБНЫЙ ПЛАН ПО ПРОФЕССИИ:</w:t>
      </w:r>
    </w:p>
    <w:p w:rsidR="009E6676" w:rsidRDefault="009E6676" w:rsidP="00232A3D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«ТОКАРЬ» (2 разряд)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7088"/>
        <w:gridCol w:w="1499"/>
      </w:tblGrid>
      <w:tr w:rsidR="009E6676" w:rsidRPr="00232A3D" w:rsidTr="00CB650B">
        <w:trPr>
          <w:trHeight w:val="721"/>
        </w:trPr>
        <w:tc>
          <w:tcPr>
            <w:tcW w:w="817" w:type="dxa"/>
          </w:tcPr>
          <w:p w:rsidR="009E6676" w:rsidRPr="00232A3D" w:rsidRDefault="009E6676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№</w:t>
            </w:r>
          </w:p>
          <w:p w:rsidR="009E6676" w:rsidRPr="00232A3D" w:rsidRDefault="009E6676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088" w:type="dxa"/>
          </w:tcPr>
          <w:p w:rsidR="009E6676" w:rsidRPr="00232A3D" w:rsidRDefault="009E6676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1499" w:type="dxa"/>
          </w:tcPr>
          <w:p w:rsidR="009E6676" w:rsidRPr="00232A3D" w:rsidRDefault="009E6676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D3BEF" w:rsidRPr="00232A3D" w:rsidTr="00CB650B">
        <w:tc>
          <w:tcPr>
            <w:tcW w:w="7905" w:type="dxa"/>
            <w:gridSpan w:val="2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10</w:t>
            </w:r>
            <w:r w:rsidR="00A57725"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4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D3BEF" w:rsidRPr="00232A3D" w:rsidRDefault="002D3BEF" w:rsidP="00232A3D">
            <w:pPr>
              <w:pStyle w:val="a3"/>
              <w:spacing w:before="0" w:beforeAutospacing="0" w:after="0" w:afterAutospacing="0"/>
              <w:rPr>
                <w:b/>
                <w:color w:val="FF0000"/>
              </w:rPr>
            </w:pPr>
            <w:r w:rsidRPr="00232A3D">
              <w:rPr>
                <w:rStyle w:val="a5"/>
                <w:b w:val="0"/>
              </w:rPr>
              <w:t xml:space="preserve">Введение.  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4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2D3BEF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2A3D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Охрана труда, пожарная безопасность.</w:t>
            </w:r>
            <w:r w:rsidR="00072888" w:rsidRPr="00232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888" w:rsidRPr="00232A3D">
              <w:rPr>
                <w:rStyle w:val="a5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Производственная санитария и гигиена труда рабочих.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8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Материаловедение</w:t>
            </w:r>
          </w:p>
        </w:tc>
        <w:tc>
          <w:tcPr>
            <w:tcW w:w="1499" w:type="dxa"/>
          </w:tcPr>
          <w:p w:rsidR="002D3BEF" w:rsidRPr="00232A3D" w:rsidRDefault="00A57725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8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Сведения по теоретической механике, гидравлике и пневматике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10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Допуски и технические измерения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8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Основы электротехники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10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Чтение чертежей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8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Сведения об обработке металлов на токарных станках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8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Токарные станки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24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Виды работ, выполняемые на токарных станках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8</w:t>
            </w:r>
          </w:p>
        </w:tc>
      </w:tr>
      <w:tr w:rsidR="002D3BEF" w:rsidRPr="00232A3D" w:rsidTr="00CB650B">
        <w:tc>
          <w:tcPr>
            <w:tcW w:w="817" w:type="dxa"/>
          </w:tcPr>
          <w:p w:rsidR="002D3BEF" w:rsidRPr="00232A3D" w:rsidRDefault="001C71F0" w:rsidP="009071F5">
            <w:pPr>
              <w:jc w:val="center"/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8" w:type="dxa"/>
          </w:tcPr>
          <w:p w:rsidR="002D3BEF" w:rsidRPr="00232A3D" w:rsidRDefault="002D3BEF" w:rsidP="00232A3D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Основы технологического процесса</w:t>
            </w:r>
          </w:p>
        </w:tc>
        <w:tc>
          <w:tcPr>
            <w:tcW w:w="1499" w:type="dxa"/>
          </w:tcPr>
          <w:p w:rsidR="002D3BEF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8</w:t>
            </w:r>
          </w:p>
        </w:tc>
      </w:tr>
      <w:tr w:rsidR="001C71F0" w:rsidRPr="00232A3D" w:rsidTr="00CB650B">
        <w:tc>
          <w:tcPr>
            <w:tcW w:w="7905" w:type="dxa"/>
            <w:gridSpan w:val="2"/>
          </w:tcPr>
          <w:p w:rsidR="001C71F0" w:rsidRPr="00232A3D" w:rsidRDefault="001C71F0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499" w:type="dxa"/>
          </w:tcPr>
          <w:p w:rsidR="001C71F0" w:rsidRPr="00232A3D" w:rsidRDefault="007676E2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136</w:t>
            </w:r>
          </w:p>
        </w:tc>
      </w:tr>
      <w:tr w:rsidR="001C71F0" w:rsidRPr="00232A3D" w:rsidTr="00CB650B">
        <w:tc>
          <w:tcPr>
            <w:tcW w:w="7905" w:type="dxa"/>
            <w:gridSpan w:val="2"/>
          </w:tcPr>
          <w:p w:rsidR="001C71F0" w:rsidRPr="00232A3D" w:rsidRDefault="001C71F0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99" w:type="dxa"/>
          </w:tcPr>
          <w:p w:rsidR="001C71F0" w:rsidRPr="00232A3D" w:rsidRDefault="00716054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6</w:t>
            </w:r>
          </w:p>
        </w:tc>
      </w:tr>
      <w:tr w:rsidR="001C71F0" w:rsidRPr="00232A3D" w:rsidTr="00CB650B">
        <w:tc>
          <w:tcPr>
            <w:tcW w:w="7905" w:type="dxa"/>
            <w:gridSpan w:val="2"/>
          </w:tcPr>
          <w:p w:rsidR="001C71F0" w:rsidRPr="00232A3D" w:rsidRDefault="001C71F0" w:rsidP="00232A3D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232A3D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99" w:type="dxa"/>
          </w:tcPr>
          <w:p w:rsidR="001C71F0" w:rsidRPr="00232A3D" w:rsidRDefault="007676E2" w:rsidP="007676E2">
            <w:pPr>
              <w:jc w:val="center"/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246</w:t>
            </w:r>
          </w:p>
        </w:tc>
      </w:tr>
    </w:tbl>
    <w:p w:rsidR="009E6676" w:rsidRPr="00232A3D" w:rsidRDefault="009E6676" w:rsidP="00232A3D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E6676" w:rsidRPr="00232A3D" w:rsidRDefault="009E6676" w:rsidP="00232A3D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E6676" w:rsidRPr="00232A3D" w:rsidRDefault="009E6676" w:rsidP="00232A3D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E6676" w:rsidRPr="00232A3D" w:rsidRDefault="009E6676" w:rsidP="00232A3D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E6676" w:rsidRDefault="009E6676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345C5F" w:rsidRDefault="00345C5F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345C5F" w:rsidRDefault="00345C5F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9E6676" w:rsidRPr="009E6676" w:rsidRDefault="009E6676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lastRenderedPageBreak/>
        <w:t>3. ПРОГРАММА ТЕОРЕТИЧЕСКОГО ОБУЧЕНИЯ</w:t>
      </w:r>
    </w:p>
    <w:p w:rsidR="009E6676" w:rsidRPr="009E6676" w:rsidRDefault="009E6676" w:rsidP="009E6676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ПО ПРОФЕССИИ: «</w:t>
      </w:r>
      <w:r w:rsidR="004D1791"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ТОКАРЬ»</w:t>
      </w:r>
      <w:r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 xml:space="preserve"> </w:t>
      </w:r>
      <w:proofErr w:type="gramStart"/>
      <w:r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( 2</w:t>
      </w:r>
      <w:proofErr w:type="gramEnd"/>
      <w:r w:rsidRPr="009E6676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 xml:space="preserve"> разряд)</w:t>
      </w:r>
    </w:p>
    <w:p w:rsidR="001C71F0" w:rsidRDefault="009E6676" w:rsidP="001C71F0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Введение.</w:t>
      </w:r>
      <w:r w:rsidRPr="009E6676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</w:p>
    <w:p w:rsidR="001C71F0" w:rsidRDefault="009E6676" w:rsidP="004D1791">
      <w:pPr>
        <w:shd w:val="clear" w:color="auto" w:fill="F6F7F7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Ознакомление с программой обучения и структурой курса. Понятие о трудовой и технологической дисциплине. Знакомство с квалификационной характеристикой и Профессиональным стандартом от </w:t>
      </w:r>
      <w:r w:rsidR="001C71F0"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25.12.2014 N</w:t>
      </w:r>
      <w:r w:rsid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1C71F0"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1128н</w:t>
      </w:r>
      <w:r w:rsid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1C71F0"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"Об утверждении профессионального</w:t>
      </w:r>
      <w:r w:rsid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1C71F0"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стандарта "Токарь"</w:t>
      </w:r>
      <w:r w:rsid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(</w:t>
      </w:r>
      <w:r w:rsidR="001C71F0"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Зарегистрировано в Минюсте России</w:t>
      </w:r>
      <w:r w:rsid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 </w:t>
      </w:r>
      <w:r w:rsidR="001C71F0"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04.02.2015 N 35869)</w:t>
      </w:r>
    </w:p>
    <w:p w:rsidR="009E6676" w:rsidRPr="001C71F0" w:rsidRDefault="009E6676" w:rsidP="009E6676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Тема 1. Охрана труда, пожарная безопасность.</w:t>
      </w:r>
    </w:p>
    <w:p w:rsidR="009E6676" w:rsidRPr="009E6676" w:rsidRDefault="009E6676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 Трудовой кодекс Российской Федерации.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организации.     Инструкции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травматизма. Коллективный договор. Содержание коллективного договора.      </w:t>
      </w:r>
    </w:p>
    <w:p w:rsidR="009E6676" w:rsidRPr="009E6676" w:rsidRDefault="009E6676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Трудовой договор. Содержание трудового договора. Срок трудового договора.       Обязательные предварительные и периодические медицинские осмотры (обследования).    Федеральный Закон о пожарной безопасности № 123 ФЗ. Организационные мероприятия по обеспечению пожарной безопасности. Порядок действия при пожаре. Пожарная связь и сигнализация. Способы предотвращения пожара и взрыва. Первичные средства пожаротушения.  </w:t>
      </w:r>
    </w:p>
    <w:p w:rsidR="00072888" w:rsidRPr="00072888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Основные понятия о гигиене труда.</w:t>
      </w:r>
      <w:r w:rsidR="00716054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Режим рабочего дня. Гигиенические требования к рабочей одежде, уход за ней и правила ее хранения. Влияние охлаждающей жидкости на кожу. Значение правильного освещения рабочих мест.</w:t>
      </w:r>
    </w:p>
    <w:p w:rsidR="00072888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Производственные процессы, связанные с выделением металлической и абразивной пилы. Оснащение оборудования, выделяющего пыль, пылесосами. Меры предупреждения травм глаз. Первая помощь при несчастных случаях.</w:t>
      </w:r>
    </w:p>
    <w:p w:rsidR="00232A3D" w:rsidRDefault="00232A3D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Опасные и вредные факторы, требования охраны труда, промышленной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безопасности и электробезопасности при выполнении токарных работ,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правила производственной санитарии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 </w:t>
      </w: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Виды и правила использования средств индивидуальной защиты,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применяемых для безопасного выполнения токарных работ</w:t>
      </w:r>
      <w:r w:rsidR="009071F5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  <w:r w:rsidRPr="00232A3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cr/>
      </w:r>
    </w:p>
    <w:p w:rsidR="009E6676" w:rsidRDefault="001C71F0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1C71F0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Тема 2.</w:t>
      </w:r>
      <w:r w:rsidRPr="001C71F0">
        <w:rPr>
          <w:b/>
          <w:i/>
        </w:rPr>
        <w:t xml:space="preserve"> </w:t>
      </w:r>
      <w:r w:rsidRPr="001C71F0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Материаловедение</w:t>
      </w:r>
    </w:p>
    <w:p w:rsidR="009071F5" w:rsidRPr="001C71F0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Черные и цветные металлы. Основные физические, химические, механические и технологические свойства металлов, понятие об испытании металлов.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Чугун. Серый, белый и ковкий чугуны. Их особенности, механические и технологические свойства.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Стали. Углеродистые стали: их хим</w:t>
      </w:r>
      <w:r w:rsid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ический </w:t>
      </w: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состав, механические и технологические свойства, легированные стали, вешние на качество стали легирующих элементов: марганца, хрома, никеля, молибдена, кобальта и т.д. Механические и технологические свойства легированных сталей.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Стали с особыми свойствами: жаропрочные, нержавеющие и др. Термическая и химико-термическая обработка сталей, виды термообработки: отжиг, нормализация, заколка, отпуск. Изменение свойств стали в результате термообработки.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Твердые сплавы. Назначение, способы получения и их свойства. Металлокерамические сплавы, их маркировки и применение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Цветные металлы и сплавы: медь, олово, цинк, свинец, алюминий; их свойства и применение. Медь, ее сплавы (бронза, латунь). Алюминий и его сплавы, их хим</w:t>
      </w:r>
      <w:r w:rsid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ический </w:t>
      </w: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состав, механические и технологические свойства.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lastRenderedPageBreak/>
        <w:t>Коррозия металлов. Ее сущность, химическая и электрохимическая коррозии, способы защиты металлов от коррозии.</w:t>
      </w:r>
    </w:p>
    <w:p w:rsid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Неметаллические материалы. Пластмассы и их свойства, применение пластмасс в машиностроении. Абразивные материалы. Алмазы искусственные и естественные, применение абразивов при обработке металлов. </w:t>
      </w:r>
    </w:p>
    <w:p w:rsidR="00CC2158" w:rsidRPr="001C71F0" w:rsidRDefault="00CC215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Основные свойства обрабатываемых материалов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Назначение, свойства и правила применения охлаждающих и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смазывающих жидкостей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  <w:r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cr/>
      </w:r>
    </w:p>
    <w:p w:rsidR="001C71F0" w:rsidRDefault="001C71F0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 xml:space="preserve">Тема </w:t>
      </w:r>
      <w:r w:rsidR="00575079"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3.</w:t>
      </w: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 xml:space="preserve"> Сведения по механике, гидравлике и пневматике.</w:t>
      </w:r>
    </w:p>
    <w:p w:rsidR="009071F5" w:rsidRPr="00575079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Движение и его виды: прямолинейное, криволинейное, равномерно-замедленное и разностороннее, путь, скорость и время движения, их взаимная связь.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Вращательное движение, его скорости: угловая и окружная; число оборотов в минуту.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Понятие о силе, измерение величины силы, сложение сил. Момент силы. Крутящий момент.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Инерция, закон инерции. Масса. Единица массы, вес отличие массы от веса, ускорение, связь скорости с ускорением, центробежная и центростремительная силы. Работа, единица ее измерения, мощность, единица измерения, связь мощности с крутящим моментом, понятие о трении, виды трения, понятие о коэффициенте трения, коэффициент полезного действия (КПД). Виды передач, передаточное число, параметры передач (модуль, шаг).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Детали передач: оси, валы, опори, подшипники, муфты, их назначение и разновидности, механизмы преобразования движения (кривошипно-шатунный и кулачковый), их назначение, понятие о деформациях (растяжение, сжатие, кручение, изгиб).</w:t>
      </w:r>
      <w:r w:rsid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Понятия о механизмах и машинах.</w:t>
      </w:r>
    </w:p>
    <w:p w:rsidR="001C71F0" w:rsidRP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Основы гидравлики. Применение гидравлики в металлорежущих станках и приспособлениях. Гидравлические приводы, их основные достоинства и недостатки, жидкости, применяемые для гидравлических приводов. Единицы измерения давления жидкости, устройство и действие шестеренчатого и лопастного гидронасосов. Аппаратура, применяемая для управления гидравлическим приводом, устройство и назначение золотников, распределительных кранов, дросселей, предохранительных и редукционных клапанов, правила эксплуатации гидравлических приводов.</w:t>
      </w:r>
    </w:p>
    <w:p w:rsidR="001C71F0" w:rsidRDefault="001C71F0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Сведения о пневматике. Применение пневматики в металлорежущих станках и приспособлениях, поршневой и диафрагменный пневматические приводы, компрессоры, их назначение, устройство и принцип действия. Станочные зажимные приспособления с </w:t>
      </w:r>
      <w:proofErr w:type="spellStart"/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пневмоприводом</w:t>
      </w:r>
      <w:proofErr w:type="spellEnd"/>
      <w:r w:rsidRPr="001C71F0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, пневмогидравлические зажимные устройства.</w:t>
      </w:r>
    </w:p>
    <w:p w:rsidR="009071F5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575079" w:rsidRDefault="00575079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Тема 4.</w:t>
      </w:r>
      <w:r w:rsidRPr="00575079">
        <w:rPr>
          <w:b/>
          <w:i/>
        </w:rPr>
        <w:t xml:space="preserve"> </w:t>
      </w: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Допуски и технические измерения.</w:t>
      </w:r>
    </w:p>
    <w:p w:rsidR="009071F5" w:rsidRPr="00575079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072888" w:rsidRDefault="00062AEB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Единая система допусков и посадок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="00575079"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Понятие о взаимозаменяемости деталей, свободные и сопрягаемые размеры, точность обработки, номинальный, действительный и предельный размеры, определение предельных размеров и допусков, зазоры и натяги, посадки и их виды назначения, класса точности и их применение, система отверстий и система вала, таблицы допусков, обозначение допусков и посадок на чертежах, шероховатость поверхностей. Классы чистоты поверхностей, их обозначение на чертежах.</w:t>
      </w:r>
    </w:p>
    <w:p w:rsidR="0005522D" w:rsidRDefault="0005522D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Допуски размеров, форм и взаимного расположения поверхностей,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обозначение на рабочих чертежах, способы контроля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</w:p>
    <w:p w:rsidR="00575079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Измерительные инструменты, применяемые при работе на токарных станках. Штангенциркуль и штангенглубиномер. Устройство конуса, точность отсчета по нему, микрометр, его устройство, точность измерения. Инструменты для проверки и измерения углов, шаблоны, угольники и универсальные угломеры с точностью отсчета 2*. Предельные калибры (скобы и пробки), их применение. Инструменты для контроля резьбы (калибры-кольца, пробки, шаблоны, индикатор, его назначение и устройство). Ошибки при измерениях и способы предупреждения.</w:t>
      </w:r>
    </w:p>
    <w:p w:rsidR="009071F5" w:rsidRPr="009E6676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E6676" w:rsidRDefault="009E6676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lastRenderedPageBreak/>
        <w:t xml:space="preserve">Тема </w:t>
      </w:r>
      <w:r w:rsidR="00575079"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5</w:t>
      </w:r>
      <w:r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 xml:space="preserve">. Основы  электротехники. </w:t>
      </w:r>
    </w:p>
    <w:p w:rsidR="009071F5" w:rsidRPr="00072888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072888" w:rsidRPr="00072888" w:rsidRDefault="009E6676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9E6676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Электрический ток. Напряжение, сила тока и мощность. Проводники и диэлектрики.  </w:t>
      </w:r>
      <w:r w:rsidR="00072888"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Постоянный ток. Электрическая цепь. Величина и плотность тока. Основные законы постоянного тока, последовательное, параллельное и смешанное соединение проводников и источников тока, работа и мощность тока.</w:t>
      </w:r>
    </w:p>
    <w:p w:rsidR="00072888" w:rsidRPr="00072888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Переменный ток. Получение переменного однофазного и трехфазного тока, частота и период, соединение звездой, треугольником, линейные и фазные токи и напряжения. Мощность однофазного и трехфазного переменного тока. Трансформаторы: принцип действия, устройство и применение. Электродвигатели, устанавливаемые на металлорежущих станках, и их заземление. Электрическая защита.</w:t>
      </w:r>
    </w:p>
    <w:p w:rsidR="00072888" w:rsidRPr="00072888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Пускорегулирующая аппаратура: рубильники, переключатели, выключатели, реостаты, контролеры, магнитные пускатели.</w:t>
      </w:r>
    </w:p>
    <w:p w:rsidR="009E6676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Защитная аппаратура: предохранители, реле и пр. Арматура местного освещения.</w:t>
      </w:r>
    </w:p>
    <w:p w:rsidR="009071F5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071F5" w:rsidRPr="009E6676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575079" w:rsidRDefault="009E6676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 xml:space="preserve">Тема </w:t>
      </w:r>
      <w:r w:rsidR="00575079"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6</w:t>
      </w: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 xml:space="preserve">. </w:t>
      </w:r>
      <w:r w:rsidR="00575079"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Чтение чертежей.</w:t>
      </w:r>
    </w:p>
    <w:p w:rsidR="009071F5" w:rsidRPr="00575079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575079" w:rsidRPr="00575079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Понятие о проекционном чертеже, прямоугольные, аксонометрические и изометрические проекции, расположение проекций на чертежах, правила нанесения размеров на чертежах, обозначение на чертежах допусков и посадок, а также качества обработки поверхностей в соответствии с ГОСТами, обозначение на чертежах </w:t>
      </w:r>
      <w:r w:rsidR="00072888"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резьбы</w:t>
      </w: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, пружин, валов, спиц, ребер, зубчатых зацеплений, сварных швов, полных и частичных разрезов и линий обрывов.</w:t>
      </w:r>
    </w:p>
    <w:p w:rsidR="009E6676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Способы расположений и обозначение сечений на чертежах. Понятие о кинематических, электрических и гидравлических схемах станочного оборудования. Рабочие чертежи. Спецификация. Понятие об эскизах и их назначение.</w:t>
      </w:r>
    </w:p>
    <w:p w:rsidR="009071F5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E6676" w:rsidRDefault="00575079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 xml:space="preserve"> Тема 7.</w:t>
      </w:r>
      <w:r w:rsidRPr="00575079">
        <w:rPr>
          <w:b/>
          <w:i/>
        </w:rPr>
        <w:t xml:space="preserve"> </w:t>
      </w:r>
      <w:r w:rsidRPr="00575079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Сведения об обработке металлов на токарных станках</w:t>
      </w:r>
    </w:p>
    <w:p w:rsidR="009071F5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575079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Сущность обработки металлов резанием. Процесс снятия стружки. Виды и формы стружки. Глубина резания, подача, сечение стружки, скорость резания. Силы, действующие на резец. Виды смазочных и охлаждающих жидкостей. Шероховатость и точность токарной обработки. Разновидность токарных резцов. Форма, части резца, элементы режущей части резца, зависимость углов резца.</w:t>
      </w:r>
    </w:p>
    <w:p w:rsidR="009071F5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575079" w:rsidRDefault="00575079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Тема 8.</w:t>
      </w:r>
      <w:r w:rsidRPr="00072888">
        <w:rPr>
          <w:b/>
          <w:i/>
        </w:rPr>
        <w:t xml:space="preserve"> </w:t>
      </w:r>
      <w:r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 xml:space="preserve">Токарные станки </w:t>
      </w:r>
    </w:p>
    <w:p w:rsidR="009071F5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575079" w:rsidRPr="00575079" w:rsidRDefault="00062AEB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Устройство и принцип работы однотипных токарных станков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="00575079"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Основные узлы и детали станков. Приводы, их разновидности и назначение. Станины, направляющие станины, уход за ними, шпиндельная бабка, коробка скоростей. Конструкция шпинделей и подшипников. Задняя бабка, назначение и устройство.</w:t>
      </w:r>
    </w:p>
    <w:p w:rsidR="00575079" w:rsidRPr="00575079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Механизм подачи, реверсивные механизмы, их устройство. Ходовой валик и ходовой винт, их назначение. Суппорт станка, фартук станка, механизм блокировки. Система смазки и охлаждения.</w:t>
      </w:r>
    </w:p>
    <w:p w:rsidR="00575079" w:rsidRPr="00575079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Кинематическая схема ста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н</w:t>
      </w: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ка. Особенности устройства расточных карусельных, револьверных станков, кинематические схемы.</w:t>
      </w:r>
    </w:p>
    <w:p w:rsidR="00575079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Токарные полуавтоматы, кинематическая </w:t>
      </w:r>
      <w:r w:rsidR="00072888"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схема</w:t>
      </w: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токарного полуавтомата, определение последовательности обработки и режимов резания по технологической карте.</w:t>
      </w:r>
    </w:p>
    <w:p w:rsidR="0005522D" w:rsidRDefault="0005522D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Устройство, назначение и правила применения наиболее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распространенных универсальных приспособлений и режущего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инструмента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</w:p>
    <w:p w:rsidR="00062AEB" w:rsidRPr="00575079" w:rsidRDefault="0005522D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Правила установки резцов (в том числе со сменными режущими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пластинами), сверл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Правила и углы заточки режущего инструмента, изготовленного из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инструментальных сталей или с пластиной из твердых сплавов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Правила и последовательность установки и закрепления заготовок,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исключающие их самопроизвольное выпадение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cr/>
      </w:r>
      <w:r w:rsidR="00062AEB"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lastRenderedPageBreak/>
        <w:t>Назначение, правила применения и устройство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062AEB"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контрольно-измерительных и разметочных инструментов,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062AEB"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обеспечивающих погрешность не ниже 0,1 мм, и калибров,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062AEB"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обеспечивающих погрешность не менее 0,02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="00062AEB"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Правила проведения замеров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="00062AEB"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Причины возникновения дефектов деталей и способы их недопущения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  <w:r w:rsidRPr="0005522D"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Контроль параметров несложных деталей с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помощью контрольно-измерительных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инструментов, обеспечивающих погрешность не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ниже 0,1 мм, и калибров, обеспечивающих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погрешность не менее 0,02</w:t>
      </w:r>
      <w:r w:rsidR="009071F5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</w:t>
      </w:r>
    </w:p>
    <w:p w:rsidR="00575079" w:rsidRDefault="00575079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575079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Правила проверки станков на точность ограждения для безопасности работы, паспорт станка, использование его для установления режима резания.</w:t>
      </w:r>
    </w:p>
    <w:p w:rsidR="00062AEB" w:rsidRDefault="00062AEB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072888" w:rsidRDefault="00072888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Тема 9.</w:t>
      </w:r>
      <w:r w:rsidRPr="00072888">
        <w:rPr>
          <w:b/>
          <w:i/>
        </w:rPr>
        <w:t xml:space="preserve"> </w:t>
      </w:r>
      <w:r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Виды работ, выполняемые на токарных станках.</w:t>
      </w:r>
    </w:p>
    <w:p w:rsidR="009071F5" w:rsidRPr="00072888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072888" w:rsidRPr="00072888" w:rsidRDefault="0005522D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Подготовка оборудования, оснастки,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инструментов, рабочего места и токарная</w:t>
      </w:r>
      <w:r w:rsidR="00001783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обработка заготовок с точностью 8 - 14 квалитет</w:t>
      </w:r>
      <w:r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  <w:r w:rsidRPr="0005522D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072888"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Технология обработки гладких наружных и внутренних поверхностей, с установкой заготовок в патроне, в центрах, в цангах и специальных приспособлениях.</w:t>
      </w:r>
    </w:p>
    <w:p w:rsidR="0005522D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Технология обработки цилиндрических наружных и внутренних поверхностей с наружными и внутренними уступами и канавками. Способы отрезания, процесс обработки наружных и внутренних конических поверхностей с применением проходных, широких, расточных резцов и конических разверток, порядок зенкования, сверления, рассверливания, развертывания внутренних поверхностей, способы обработки наружных фасонных поверхностей с применением нормальных и фасонных резцов. Применение шаблонов. Отделка поверхностей с помощью абразивных лент и паст, полирование шкурками, притирка.</w:t>
      </w:r>
    </w:p>
    <w:p w:rsidR="00072888" w:rsidRPr="00072888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Правила нарезания резьбы метчиками и плашками. Способы нарезания внутренней и наружной резьбы </w:t>
      </w:r>
      <w:r w:rsidR="00062AEB" w:rsidRP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нарезными и накатными инструментами</w:t>
      </w: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. Навивка спиральных пружин, дефекты, возникающие при обработке деталей на токарных станках и способы их предупреждения.</w:t>
      </w:r>
      <w:r w:rsidR="00CC2158" w:rsidRPr="00CC2158">
        <w:t xml:space="preserve"> 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Способы и приемы обработки конусных поверхностей.</w:t>
      </w:r>
    </w:p>
    <w:p w:rsidR="00072888" w:rsidRDefault="00072888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9071F5" w:rsidRPr="00072888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072888" w:rsidRDefault="00072888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Тема 10. Основы технологического процесса.</w:t>
      </w:r>
    </w:p>
    <w:p w:rsidR="009071F5" w:rsidRPr="00072888" w:rsidRDefault="009071F5" w:rsidP="009071F5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677B2B" w:rsidRDefault="00072888" w:rsidP="004D1791">
      <w:pPr>
        <w:shd w:val="clear" w:color="auto" w:fill="F6F7F7"/>
        <w:spacing w:after="0" w:line="240" w:lineRule="auto"/>
        <w:jc w:val="both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07288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Технологический процесс обработки типовых деталей на токарных станках. Способы обработки на универсальных и специализированных станках, элементы технологического процесса: установки, операции, переходы, проходы, последовательность переходов и операций, необходимость соблюдения технологической дисциплины. Технически обоснованная норма времени и пути повышения производительности труда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при</w:t>
      </w:r>
      <w:r w:rsidR="00CC2158" w:rsidRPr="00CC2158">
        <w:t xml:space="preserve"> 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выполнени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несложных токарных работ: обтачивани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,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растачивани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, протачивани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цилиндрических и конических поверхностей;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сверлени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</w:t>
      </w:r>
      <w:r w:rsidR="00062AE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отверстий; нарезани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резьб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ы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, канавок и фасок; подрезани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и 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торцов; отрезани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и</w:t>
      </w:r>
      <w:r w:rsidR="00CC2158" w:rsidRP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 заготовок</w:t>
      </w:r>
      <w:r w:rsidR="00CC2158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 xml:space="preserve">. </w:t>
      </w:r>
    </w:p>
    <w:p w:rsidR="00001783" w:rsidRDefault="00001783" w:rsidP="00CC2158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001783" w:rsidRPr="00677B2B" w:rsidRDefault="00001783" w:rsidP="00CC2158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CB650B" w:rsidRDefault="00CB650B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CB650B" w:rsidRDefault="00CB650B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7862E4" w:rsidRDefault="007862E4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7862E4" w:rsidRDefault="007862E4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4D1791" w:rsidRDefault="004D1791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4D1791" w:rsidRDefault="004D1791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4D1791" w:rsidRDefault="004D1791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4D1791" w:rsidRDefault="004D1791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4D1791" w:rsidRDefault="004D1791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p w:rsidR="00677B2B" w:rsidRDefault="00001783" w:rsidP="009071F5">
      <w:pPr>
        <w:shd w:val="clear" w:color="auto" w:fill="F6F7F7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  <w:r w:rsidRPr="00282D87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lastRenderedPageBreak/>
        <w:t xml:space="preserve">4. СОДЕРЖАНИЕ </w:t>
      </w:r>
      <w:proofErr w:type="gramStart"/>
      <w:r w:rsidRPr="00282D87"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  <w:t>ПРОИЗВОДСТВЕННОЙ  ПРАКТИКИ</w:t>
      </w:r>
      <w:proofErr w:type="gramEnd"/>
    </w:p>
    <w:p w:rsidR="009071F5" w:rsidRPr="00282D87" w:rsidRDefault="009071F5" w:rsidP="007676E2">
      <w:pPr>
        <w:shd w:val="clear" w:color="auto" w:fill="F6F7F7"/>
        <w:spacing w:after="0" w:line="240" w:lineRule="auto"/>
        <w:rPr>
          <w:rFonts w:ascii="Times New Roman" w:eastAsia="Times New Roman" w:hAnsi="Times New Roman" w:cs="Times New Roman"/>
          <w:b/>
          <w:color w:val="313030"/>
          <w:sz w:val="24"/>
          <w:szCs w:val="24"/>
          <w:lang w:eastAsia="ru-RU"/>
        </w:rPr>
      </w:pPr>
    </w:p>
    <w:tbl>
      <w:tblPr>
        <w:tblStyle w:val="a4"/>
        <w:tblW w:w="9712" w:type="dxa"/>
        <w:tblLayout w:type="fixed"/>
        <w:tblLook w:val="04A0" w:firstRow="1" w:lastRow="0" w:firstColumn="1" w:lastColumn="0" w:noHBand="0" w:noVBand="1"/>
      </w:tblPr>
      <w:tblGrid>
        <w:gridCol w:w="791"/>
        <w:gridCol w:w="4562"/>
        <w:gridCol w:w="1266"/>
        <w:gridCol w:w="1569"/>
        <w:gridCol w:w="1524"/>
      </w:tblGrid>
      <w:tr w:rsidR="00001783" w:rsidTr="00CB650B">
        <w:tc>
          <w:tcPr>
            <w:tcW w:w="791" w:type="dxa"/>
          </w:tcPr>
          <w:p w:rsidR="00946F76" w:rsidRPr="00946F76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946F76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№</w:t>
            </w:r>
          </w:p>
          <w:p w:rsidR="00001783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946F76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62" w:type="dxa"/>
          </w:tcPr>
          <w:p w:rsidR="00001783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946F76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Наименование и краткое содержание выполненных работ</w:t>
            </w:r>
          </w:p>
        </w:tc>
        <w:tc>
          <w:tcPr>
            <w:tcW w:w="1266" w:type="dxa"/>
          </w:tcPr>
          <w:p w:rsidR="00001783" w:rsidRPr="00946F76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lang w:eastAsia="ru-RU"/>
              </w:rPr>
            </w:pPr>
            <w:r w:rsidRPr="00946F76">
              <w:rPr>
                <w:rFonts w:ascii="Times New Roman" w:eastAsia="Times New Roman" w:hAnsi="Times New Roman" w:cs="Times New Roman"/>
                <w:color w:val="313030"/>
                <w:lang w:eastAsia="ru-RU"/>
              </w:rPr>
              <w:t>Затрачено времени</w:t>
            </w:r>
          </w:p>
        </w:tc>
        <w:tc>
          <w:tcPr>
            <w:tcW w:w="1569" w:type="dxa"/>
          </w:tcPr>
          <w:p w:rsidR="00001783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946F76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Оценка качества выполненной работы</w:t>
            </w:r>
          </w:p>
        </w:tc>
        <w:tc>
          <w:tcPr>
            <w:tcW w:w="1524" w:type="dxa"/>
          </w:tcPr>
          <w:p w:rsidR="00001783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946F76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Подпись инструктора</w:t>
            </w: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2" w:type="dxa"/>
          </w:tcPr>
          <w:p w:rsidR="00001783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946F76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Инструктаж по технике безопасности на рабочем месте.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П</w:t>
            </w:r>
            <w:r w:rsidRPr="00946F76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ожарная безопасность, электробезопасность.</w:t>
            </w:r>
          </w:p>
        </w:tc>
        <w:tc>
          <w:tcPr>
            <w:tcW w:w="1266" w:type="dxa"/>
          </w:tcPr>
          <w:p w:rsidR="00001783" w:rsidRDefault="00946F76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rPr>
          <w:trHeight w:val="952"/>
        </w:trPr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2" w:type="dxa"/>
          </w:tcPr>
          <w:p w:rsidR="00001783" w:rsidRDefault="00282D87" w:rsidP="004D1791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Ознакомление с токарным станком</w:t>
            </w: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Подготовка станка к работе</w:t>
            </w: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 xml:space="preserve">. </w:t>
            </w: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Проверка исправности и работоспособности токарного станка на</w:t>
            </w: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 xml:space="preserve"> </w:t>
            </w: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холостом ходу</w:t>
            </w: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</w:tcPr>
          <w:p w:rsidR="00001783" w:rsidRDefault="00282D87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2" w:type="dxa"/>
          </w:tcPr>
          <w:p w:rsidR="00001783" w:rsidRDefault="00282D87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Затачивание режущего инструмента.</w:t>
            </w:r>
          </w:p>
        </w:tc>
        <w:tc>
          <w:tcPr>
            <w:tcW w:w="1266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2" w:type="dxa"/>
          </w:tcPr>
          <w:p w:rsidR="00001783" w:rsidRDefault="00282D87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Наладка станка и обработка простых цилиндрических поверхностей.</w:t>
            </w:r>
          </w:p>
        </w:tc>
        <w:tc>
          <w:tcPr>
            <w:tcW w:w="1266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2" w:type="dxa"/>
          </w:tcPr>
          <w:p w:rsidR="00001783" w:rsidRDefault="00282D87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Обработка конических и фасонных поверхностей.</w:t>
            </w:r>
          </w:p>
        </w:tc>
        <w:tc>
          <w:tcPr>
            <w:tcW w:w="1266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2" w:type="dxa"/>
          </w:tcPr>
          <w:p w:rsidR="00001783" w:rsidRDefault="00282D87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282D87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Нарезание резьбы плашками и метчиками.</w:t>
            </w:r>
          </w:p>
        </w:tc>
        <w:tc>
          <w:tcPr>
            <w:tcW w:w="1266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2" w:type="dxa"/>
          </w:tcPr>
          <w:p w:rsidR="00001783" w:rsidRDefault="00BA372B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BA372B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Обработка цилиндрических поверхностей средней сложности.</w:t>
            </w:r>
          </w:p>
        </w:tc>
        <w:tc>
          <w:tcPr>
            <w:tcW w:w="1266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2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7676E2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Смазка механизмов станка и приспособлений в соответствии с</w:t>
            </w: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 xml:space="preserve"> </w:t>
            </w:r>
            <w:r w:rsidRPr="007676E2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инструкцией, контроль наличия смазочно-охлаждающей жидкости (СОЖ)</w:t>
            </w:r>
          </w:p>
        </w:tc>
        <w:tc>
          <w:tcPr>
            <w:tcW w:w="1266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001783" w:rsidTr="00CB650B">
        <w:tc>
          <w:tcPr>
            <w:tcW w:w="791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2" w:type="dxa"/>
          </w:tcPr>
          <w:p w:rsidR="00001783" w:rsidRDefault="007676E2" w:rsidP="004D1791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 w:rsidRPr="007676E2"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Самостоятельное выполнение токарных работ 2 разряда.</w:t>
            </w:r>
          </w:p>
        </w:tc>
        <w:tc>
          <w:tcPr>
            <w:tcW w:w="1266" w:type="dxa"/>
          </w:tcPr>
          <w:p w:rsidR="00001783" w:rsidRDefault="007676E2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9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</w:tcPr>
          <w:p w:rsidR="00001783" w:rsidRDefault="00001783" w:rsidP="007676E2">
            <w:pPr>
              <w:rPr>
                <w:rFonts w:ascii="Times New Roman" w:eastAsia="Times New Roman" w:hAnsi="Times New Roman" w:cs="Times New Roman"/>
                <w:color w:val="313030"/>
                <w:sz w:val="24"/>
                <w:szCs w:val="24"/>
                <w:lang w:eastAsia="ru-RU"/>
              </w:rPr>
            </w:pPr>
          </w:p>
        </w:tc>
      </w:tr>
      <w:tr w:rsidR="007676E2" w:rsidTr="00CB650B">
        <w:tc>
          <w:tcPr>
            <w:tcW w:w="5353" w:type="dxa"/>
            <w:gridSpan w:val="2"/>
          </w:tcPr>
          <w:p w:rsidR="007676E2" w:rsidRPr="007676E2" w:rsidRDefault="007676E2" w:rsidP="007676E2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7676E2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59" w:type="dxa"/>
            <w:gridSpan w:val="3"/>
          </w:tcPr>
          <w:p w:rsidR="007676E2" w:rsidRPr="007676E2" w:rsidRDefault="007676E2" w:rsidP="007676E2">
            <w:pPr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</w:pPr>
            <w:r w:rsidRPr="007676E2">
              <w:rPr>
                <w:rFonts w:ascii="Times New Roman" w:eastAsia="Times New Roman" w:hAnsi="Times New Roman" w:cs="Times New Roman"/>
                <w:b/>
                <w:color w:val="313030"/>
                <w:sz w:val="24"/>
                <w:szCs w:val="24"/>
                <w:lang w:eastAsia="ru-RU"/>
              </w:rPr>
              <w:t>136</w:t>
            </w:r>
          </w:p>
        </w:tc>
      </w:tr>
    </w:tbl>
    <w:p w:rsidR="00001783" w:rsidRPr="00677B2B" w:rsidRDefault="00001783" w:rsidP="00677B2B">
      <w:pPr>
        <w:shd w:val="clear" w:color="auto" w:fill="F6F7F7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7862E4" w:rsidRDefault="007862E4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4D1791" w:rsidRDefault="004D1791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CB650B" w:rsidRDefault="00CB650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</w:p>
    <w:p w:rsidR="00677B2B" w:rsidRPr="009071F5" w:rsidRDefault="009071F5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</w:pPr>
      <w:r w:rsidRPr="009071F5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lastRenderedPageBreak/>
        <w:t>П</w:t>
      </w:r>
      <w:r w:rsidR="00677B2B" w:rsidRPr="009071F5">
        <w:rPr>
          <w:rFonts w:ascii="Times New Roman" w:eastAsia="Times New Roman" w:hAnsi="Times New Roman" w:cs="Times New Roman"/>
          <w:b/>
          <w:i/>
          <w:color w:val="313030"/>
          <w:sz w:val="24"/>
          <w:szCs w:val="24"/>
          <w:lang w:eastAsia="ru-RU"/>
        </w:rPr>
        <w:t>римеры работ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1. Болты и гайки - нарезка резьбы плашкой и метчиком до М24.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2. Валики гладкие и ступенчатые диаметром свыше 10 мм, длиной до 200 мм - полная токарная обработка.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3. Валы длиной до 1500 мм (отношение длины к диаметру до 12) - обдирка.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4. Воротки и клуппы - полная токарная обработка.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5. Втулки гладкие и с буртиком диаметром и длиной до 100 мм - токарная обработка.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6. Втулки для кондукторов - полная токарная обработка с припуском на шлифование.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7. Ключи торцовые наружные и внутренние - полная токарная обработка.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8. Пробки, шпильки - полная токарная обработка.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9. Фланцы, маховики, шкивы гладкие и для клиноременных передач, шестерни цилиндрические диаметром до 200 мм - токарная, обработка.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  <w:r w:rsidRPr="00677B2B"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  <w:t>10. Футорки, штуцеры, угольники, тройники, ниппели диаметром до 50 мм - полная токарная обработка.</w:t>
      </w:r>
    </w:p>
    <w:p w:rsidR="00677B2B" w:rsidRPr="00677B2B" w:rsidRDefault="00677B2B" w:rsidP="00677B2B">
      <w:pPr>
        <w:shd w:val="clear" w:color="auto" w:fill="F6F7F7"/>
        <w:spacing w:before="150" w:after="150" w:line="240" w:lineRule="auto"/>
        <w:rPr>
          <w:rFonts w:ascii="Times New Roman" w:eastAsia="Times New Roman" w:hAnsi="Times New Roman" w:cs="Times New Roman"/>
          <w:color w:val="313030"/>
          <w:sz w:val="24"/>
          <w:szCs w:val="24"/>
          <w:lang w:eastAsia="ru-RU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50B" w:rsidRDefault="00CB650B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91" w:rsidRDefault="004D1791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D1791" w:rsidRDefault="004D1791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91" w:rsidRDefault="004D1791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791" w:rsidRDefault="004D1791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054" w:rsidRPr="00716054" w:rsidRDefault="00716054" w:rsidP="00716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054">
        <w:rPr>
          <w:rFonts w:ascii="Times New Roman" w:hAnsi="Times New Roman" w:cs="Times New Roman"/>
          <w:b/>
          <w:sz w:val="24"/>
          <w:szCs w:val="24"/>
        </w:rPr>
        <w:lastRenderedPageBreak/>
        <w:t>5. РЕКОМЕНДУЕМАЯ ЛИТЕРАТУРА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1. Трудовой кодекс Российской Федерации от 30 декабря </w:t>
      </w:r>
      <w:r w:rsidR="004D1791">
        <w:rPr>
          <w:rFonts w:ascii="Times New Roman" w:hAnsi="Times New Roman" w:cs="Times New Roman"/>
          <w:sz w:val="24"/>
          <w:szCs w:val="24"/>
        </w:rPr>
        <w:t>2001 года N 197-ФЗ (с изменения</w:t>
      </w:r>
      <w:r w:rsidRPr="00716054">
        <w:rPr>
          <w:rFonts w:ascii="Times New Roman" w:hAnsi="Times New Roman" w:cs="Times New Roman"/>
          <w:sz w:val="24"/>
          <w:szCs w:val="24"/>
        </w:rPr>
        <w:t>ми</w:t>
      </w:r>
      <w:r w:rsidR="004D1791">
        <w:rPr>
          <w:rFonts w:ascii="Times New Roman" w:hAnsi="Times New Roman" w:cs="Times New Roman"/>
          <w:sz w:val="24"/>
          <w:szCs w:val="24"/>
        </w:rPr>
        <w:t>)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     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3. Санитарно-эпидемиологические требования к физическим факторам на рабочих местах  СанПиН 2.2.4.3359-16.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4. ГОСТ 12.0.004-2015 «Система стандартов безопасности труда. Организация обучения безопасности труда. Общие положения».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     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6. Правила устройства электроустановок. Приказ от 8 июля 2002. № 204., с изменениями и дополнениями по состоянию на 1 января 2013г.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7. Правила технической эксплуатации электроустановок потребителей. Приказ Министерства Энергетики РФ от 13 января 2003 года №6.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8. 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9. Межотраслевая инструкция по оказанию первой помощи при несчастных случаях на производстве. - М.: Издательство НЦ ЭНАС, 2009.   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10. Правила противопожарного режима в Российской Федерации Постановление Правительства РФ от 25.04.2012. № 390.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 11. «Технический регламент о требованиях пожарной безопасности» № 123-ФЗ.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  12. Закон № 69-ФЗ «О пожарной безопасности».     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  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 N290н.     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 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     </w:t>
      </w:r>
    </w:p>
    <w:p w:rsidR="00716054" w:rsidRPr="00716054" w:rsidRDefault="00716054" w:rsidP="00716054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 15. Маньков В.Д., 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2011.</w:t>
      </w:r>
    </w:p>
    <w:p w:rsidR="004D1791" w:rsidRDefault="00716054" w:rsidP="00820E3B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 16.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716054" w:rsidRPr="00716054" w:rsidRDefault="00716054" w:rsidP="00820E3B">
      <w:pPr>
        <w:rPr>
          <w:rFonts w:ascii="Times New Roman" w:hAnsi="Times New Roman" w:cs="Times New Roman"/>
          <w:sz w:val="24"/>
          <w:szCs w:val="24"/>
        </w:rPr>
      </w:pPr>
      <w:r w:rsidRPr="00716054">
        <w:rPr>
          <w:rFonts w:ascii="Times New Roman" w:hAnsi="Times New Roman" w:cs="Times New Roman"/>
          <w:sz w:val="24"/>
          <w:szCs w:val="24"/>
        </w:rPr>
        <w:t xml:space="preserve">      17. </w:t>
      </w:r>
      <w:r w:rsidR="00820E3B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</w:t>
      </w:r>
      <w:proofErr w:type="gramStart"/>
      <w:r w:rsidR="00820E3B">
        <w:rPr>
          <w:rFonts w:ascii="Times New Roman" w:hAnsi="Times New Roman" w:cs="Times New Roman"/>
          <w:sz w:val="24"/>
          <w:szCs w:val="24"/>
        </w:rPr>
        <w:t xml:space="preserve">защиты </w:t>
      </w:r>
      <w:r w:rsidR="00820E3B" w:rsidRPr="00820E3B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820E3B" w:rsidRPr="00820E3B">
        <w:rPr>
          <w:rFonts w:ascii="Times New Roman" w:hAnsi="Times New Roman" w:cs="Times New Roman"/>
          <w:sz w:val="24"/>
          <w:szCs w:val="24"/>
        </w:rPr>
        <w:t xml:space="preserve"> 25.12.2014 N 1128н "Об утверждении профессионального стандарта "Токарь"</w:t>
      </w:r>
      <w:r w:rsidR="00820E3B">
        <w:rPr>
          <w:rFonts w:ascii="Times New Roman" w:hAnsi="Times New Roman" w:cs="Times New Roman"/>
          <w:sz w:val="24"/>
          <w:szCs w:val="24"/>
        </w:rPr>
        <w:t xml:space="preserve"> </w:t>
      </w:r>
      <w:r w:rsidR="00820E3B" w:rsidRPr="00820E3B">
        <w:rPr>
          <w:rFonts w:ascii="Times New Roman" w:hAnsi="Times New Roman" w:cs="Times New Roman"/>
          <w:sz w:val="24"/>
          <w:szCs w:val="24"/>
        </w:rPr>
        <w:t>(Зарегистрировано в Минюсте России  04.02.2015 N 35869)</w:t>
      </w:r>
    </w:p>
    <w:p w:rsidR="00D615B9" w:rsidRPr="00677B2B" w:rsidRDefault="00D615B9">
      <w:pPr>
        <w:rPr>
          <w:rFonts w:ascii="Times New Roman" w:hAnsi="Times New Roman" w:cs="Times New Roman"/>
          <w:sz w:val="24"/>
          <w:szCs w:val="24"/>
        </w:rPr>
      </w:pPr>
    </w:p>
    <w:sectPr w:rsidR="00D615B9" w:rsidRPr="00677B2B" w:rsidSect="004D1791">
      <w:pgSz w:w="11906" w:h="16838" w:code="9"/>
      <w:pgMar w:top="851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F"/>
    <w:rsid w:val="00001783"/>
    <w:rsid w:val="0005522D"/>
    <w:rsid w:val="000607A2"/>
    <w:rsid w:val="00062AEB"/>
    <w:rsid w:val="00072888"/>
    <w:rsid w:val="001334FB"/>
    <w:rsid w:val="001C71F0"/>
    <w:rsid w:val="00232A3D"/>
    <w:rsid w:val="00282D87"/>
    <w:rsid w:val="002B5B2F"/>
    <w:rsid w:val="002D3BEF"/>
    <w:rsid w:val="00345C5F"/>
    <w:rsid w:val="004D1791"/>
    <w:rsid w:val="00575079"/>
    <w:rsid w:val="006224EF"/>
    <w:rsid w:val="00677B2B"/>
    <w:rsid w:val="00716054"/>
    <w:rsid w:val="007676E2"/>
    <w:rsid w:val="007862E4"/>
    <w:rsid w:val="00820E3B"/>
    <w:rsid w:val="00863926"/>
    <w:rsid w:val="009071F5"/>
    <w:rsid w:val="00946F76"/>
    <w:rsid w:val="009B3F7C"/>
    <w:rsid w:val="009E6676"/>
    <w:rsid w:val="00A57725"/>
    <w:rsid w:val="00A97389"/>
    <w:rsid w:val="00B2163D"/>
    <w:rsid w:val="00BA372B"/>
    <w:rsid w:val="00C67CFE"/>
    <w:rsid w:val="00CB650B"/>
    <w:rsid w:val="00CC2158"/>
    <w:rsid w:val="00D23B67"/>
    <w:rsid w:val="00D60441"/>
    <w:rsid w:val="00D615B9"/>
    <w:rsid w:val="00E83BFE"/>
    <w:rsid w:val="00E9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88A015-7E8C-4D51-A4D7-0CA7BB7E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E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D3BEF"/>
    <w:rPr>
      <w:b/>
      <w:bCs/>
    </w:rPr>
  </w:style>
  <w:style w:type="paragraph" w:customStyle="1" w:styleId="formattext">
    <w:name w:val="formattext"/>
    <w:basedOn w:val="a"/>
    <w:rsid w:val="00D6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D604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6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6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7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6DA5D-7F0D-4AE4-9457-C7CF4A0E2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13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2017-05-31T07:16:00Z</cp:lastPrinted>
  <dcterms:created xsi:type="dcterms:W3CDTF">2017-05-24T10:27:00Z</dcterms:created>
  <dcterms:modified xsi:type="dcterms:W3CDTF">2017-05-31T07:16:00Z</dcterms:modified>
</cp:coreProperties>
</file>