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5672" w:right="40" w:firstLine="709"/>
        <w:jc w:val="both"/>
        <w:rPr>
          <w:b/>
          <w:bCs/>
          <w:spacing w:val="1"/>
          <w:sz w:val="28"/>
          <w:szCs w:val="28"/>
        </w:rPr>
      </w:pPr>
    </w:p>
    <w:p w:rsidR="008176A8" w:rsidRPr="00A4161A" w:rsidRDefault="00855C6D" w:rsidP="00272CB8">
      <w:pPr>
        <w:pStyle w:val="32"/>
        <w:shd w:val="clear" w:color="auto" w:fill="auto"/>
        <w:spacing w:after="0" w:line="240" w:lineRule="auto"/>
        <w:ind w:left="5672" w:right="40" w:firstLine="709"/>
        <w:jc w:val="right"/>
        <w:rPr>
          <w:b/>
          <w:bCs/>
          <w:spacing w:val="1"/>
          <w:sz w:val="28"/>
          <w:szCs w:val="28"/>
        </w:rPr>
      </w:pPr>
      <w:r w:rsidRPr="00A4161A">
        <w:rPr>
          <w:b/>
          <w:bCs/>
          <w:spacing w:val="1"/>
          <w:sz w:val="28"/>
          <w:szCs w:val="28"/>
        </w:rPr>
        <w:t>УТВЕРЖДАЮ</w:t>
      </w:r>
    </w:p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5672" w:right="40" w:firstLine="709"/>
        <w:jc w:val="right"/>
        <w:rPr>
          <w:b/>
          <w:bCs/>
          <w:spacing w:val="1"/>
          <w:sz w:val="28"/>
          <w:szCs w:val="28"/>
        </w:rPr>
      </w:pPr>
    </w:p>
    <w:p w:rsidR="00855C6D" w:rsidRPr="00A4161A" w:rsidRDefault="00855C6D" w:rsidP="00272CB8">
      <w:pPr>
        <w:pStyle w:val="32"/>
        <w:shd w:val="clear" w:color="auto" w:fill="auto"/>
        <w:spacing w:after="0" w:line="240" w:lineRule="auto"/>
        <w:ind w:left="4254" w:right="40" w:firstLine="709"/>
        <w:jc w:val="right"/>
        <w:rPr>
          <w:sz w:val="28"/>
          <w:szCs w:val="28"/>
        </w:rPr>
      </w:pPr>
      <w:r w:rsidRPr="00A4161A">
        <w:rPr>
          <w:rStyle w:val="311pt"/>
          <w:sz w:val="28"/>
          <w:szCs w:val="28"/>
        </w:rPr>
        <w:t xml:space="preserve"> </w:t>
      </w:r>
      <w:r w:rsidRPr="00A4161A">
        <w:rPr>
          <w:sz w:val="28"/>
          <w:szCs w:val="28"/>
        </w:rPr>
        <w:t xml:space="preserve">Директор </w:t>
      </w:r>
      <w:r w:rsidR="009D6907" w:rsidRPr="00A4161A">
        <w:rPr>
          <w:sz w:val="28"/>
          <w:szCs w:val="28"/>
        </w:rPr>
        <w:t xml:space="preserve">АНО </w:t>
      </w:r>
      <w:r w:rsidR="00960CB8" w:rsidRPr="00A4161A">
        <w:rPr>
          <w:sz w:val="28"/>
          <w:szCs w:val="28"/>
        </w:rPr>
        <w:t>«</w:t>
      </w:r>
      <w:r w:rsidR="009D6907" w:rsidRPr="00A4161A">
        <w:rPr>
          <w:sz w:val="28"/>
          <w:szCs w:val="28"/>
        </w:rPr>
        <w:t xml:space="preserve">УЦДПО </w:t>
      </w:r>
      <w:r w:rsidR="00960CB8" w:rsidRPr="00A4161A">
        <w:rPr>
          <w:sz w:val="28"/>
          <w:szCs w:val="28"/>
        </w:rPr>
        <w:t>«</w:t>
      </w:r>
      <w:r w:rsidR="009D6907" w:rsidRPr="00A4161A">
        <w:rPr>
          <w:sz w:val="28"/>
          <w:szCs w:val="28"/>
        </w:rPr>
        <w:t>Прогресс</w:t>
      </w:r>
      <w:r w:rsidR="00960CB8" w:rsidRPr="00A4161A">
        <w:rPr>
          <w:sz w:val="28"/>
          <w:szCs w:val="28"/>
        </w:rPr>
        <w:t>»</w:t>
      </w:r>
    </w:p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4254" w:right="40" w:firstLine="709"/>
        <w:jc w:val="right"/>
        <w:rPr>
          <w:sz w:val="28"/>
          <w:szCs w:val="28"/>
        </w:rPr>
      </w:pPr>
    </w:p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4254" w:right="40" w:firstLine="709"/>
        <w:jc w:val="right"/>
        <w:rPr>
          <w:sz w:val="28"/>
          <w:szCs w:val="28"/>
        </w:rPr>
      </w:pPr>
      <w:r w:rsidRPr="00A4161A">
        <w:rPr>
          <w:sz w:val="28"/>
          <w:szCs w:val="28"/>
        </w:rPr>
        <w:t xml:space="preserve"> __________________ С.Н. Селюков</w:t>
      </w:r>
    </w:p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4254" w:right="40" w:firstLine="709"/>
        <w:jc w:val="right"/>
        <w:rPr>
          <w:sz w:val="28"/>
          <w:szCs w:val="28"/>
        </w:rPr>
      </w:pPr>
    </w:p>
    <w:p w:rsidR="00855C6D" w:rsidRPr="00A4161A" w:rsidRDefault="009D6907" w:rsidP="00272CB8">
      <w:pPr>
        <w:tabs>
          <w:tab w:val="left" w:pos="54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    </w:t>
      </w:r>
      <w:r w:rsidR="00272C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</w:t>
      </w:r>
      <w:r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</w:t>
      </w:r>
      <w:r w:rsidR="00960CB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D87B2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>_____</w:t>
      </w:r>
      <w:r w:rsidR="00960CB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="00D87B2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______________ 201</w:t>
      </w:r>
      <w:r w:rsidR="00960CB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8 </w:t>
      </w:r>
      <w:r w:rsidR="00D87B2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>г.</w:t>
      </w:r>
    </w:p>
    <w:p w:rsidR="00D87B28" w:rsidRPr="00A4161A" w:rsidRDefault="00D87B28" w:rsidP="00272CB8">
      <w:pPr>
        <w:tabs>
          <w:tab w:val="left" w:pos="5430"/>
        </w:tabs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  <w:bookmarkStart w:id="0" w:name="bookmark4"/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D87B28" w:rsidRDefault="00D87B28" w:rsidP="00272CB8">
      <w:pPr>
        <w:pStyle w:val="4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t>ПРОГРАММА</w:t>
      </w:r>
      <w:bookmarkEnd w:id="0"/>
      <w:r w:rsidR="00FA41F3">
        <w:rPr>
          <w:b/>
          <w:sz w:val="28"/>
          <w:szCs w:val="28"/>
        </w:rPr>
        <w:t xml:space="preserve"> ПОДГОТОВКИ:</w:t>
      </w:r>
    </w:p>
    <w:p w:rsidR="00FA41F3" w:rsidRPr="00A4161A" w:rsidRDefault="00FA41F3" w:rsidP="00272CB8">
      <w:pPr>
        <w:pStyle w:val="4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D87B28" w:rsidRPr="00A4161A" w:rsidRDefault="00960CB8" w:rsidP="00272CB8">
      <w:pPr>
        <w:pStyle w:val="42"/>
        <w:shd w:val="clear" w:color="auto" w:fill="auto"/>
        <w:spacing w:before="0" w:line="240" w:lineRule="auto"/>
        <w:ind w:right="40"/>
        <w:jc w:val="center"/>
        <w:rPr>
          <w:b/>
          <w:sz w:val="28"/>
          <w:szCs w:val="28"/>
        </w:rPr>
      </w:pPr>
      <w:bookmarkStart w:id="1" w:name="bookmark5"/>
      <w:r w:rsidRPr="00A4161A">
        <w:rPr>
          <w:b/>
          <w:sz w:val="28"/>
          <w:szCs w:val="28"/>
        </w:rPr>
        <w:t xml:space="preserve">«Специалист, ответственный за безопасное производство работ подъемными сооружениями, не подлежащими учету в </w:t>
      </w:r>
      <w:proofErr w:type="spellStart"/>
      <w:r w:rsidRPr="00A4161A">
        <w:rPr>
          <w:b/>
          <w:sz w:val="28"/>
          <w:szCs w:val="28"/>
        </w:rPr>
        <w:t>Ростехнадзоре</w:t>
      </w:r>
      <w:proofErr w:type="spellEnd"/>
      <w:r w:rsidRPr="00A4161A">
        <w:rPr>
          <w:b/>
          <w:sz w:val="28"/>
          <w:szCs w:val="28"/>
        </w:rPr>
        <w:t>»</w:t>
      </w:r>
      <w:bookmarkEnd w:id="1"/>
    </w:p>
    <w:p w:rsidR="009D6907" w:rsidRPr="00A4161A" w:rsidRDefault="009D6907" w:rsidP="00272CB8">
      <w:pPr>
        <w:pStyle w:val="4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AE64F1" w:rsidRDefault="00AE64F1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AE64F1" w:rsidRPr="00A4161A" w:rsidRDefault="00AE64F1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3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</w:tblGrid>
      <w:tr w:rsidR="009D6907" w:rsidRPr="00A4161A" w:rsidTr="009D6907">
        <w:tc>
          <w:tcPr>
            <w:tcW w:w="5631" w:type="dxa"/>
          </w:tcPr>
          <w:p w:rsidR="009D6907" w:rsidRDefault="009D6907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Pr="00A4161A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9D6907" w:rsidRPr="00FA41F3" w:rsidRDefault="009D6907" w:rsidP="00FA41F3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FA41F3">
              <w:rPr>
                <w:sz w:val="24"/>
                <w:szCs w:val="24"/>
              </w:rPr>
              <w:t xml:space="preserve">Рассмотрена и утверждена </w:t>
            </w:r>
            <w:r w:rsidR="00FA41F3" w:rsidRPr="00FA41F3">
              <w:rPr>
                <w:sz w:val="24"/>
                <w:szCs w:val="24"/>
              </w:rPr>
              <w:t xml:space="preserve">Педагогическим </w:t>
            </w:r>
            <w:proofErr w:type="gramStart"/>
            <w:r w:rsidR="00FA41F3" w:rsidRPr="00FA41F3">
              <w:rPr>
                <w:sz w:val="24"/>
                <w:szCs w:val="24"/>
              </w:rPr>
              <w:t>Советом</w:t>
            </w:r>
            <w:r w:rsidRPr="00FA41F3">
              <w:rPr>
                <w:sz w:val="24"/>
                <w:szCs w:val="24"/>
              </w:rPr>
              <w:t xml:space="preserve">  АНО</w:t>
            </w:r>
            <w:proofErr w:type="gramEnd"/>
            <w:r w:rsidRPr="00FA41F3">
              <w:rPr>
                <w:sz w:val="24"/>
                <w:szCs w:val="24"/>
              </w:rPr>
              <w:t xml:space="preserve"> </w:t>
            </w:r>
            <w:r w:rsidR="00960CB8" w:rsidRPr="00FA41F3">
              <w:rPr>
                <w:sz w:val="24"/>
                <w:szCs w:val="24"/>
              </w:rPr>
              <w:t>«</w:t>
            </w:r>
            <w:r w:rsidRPr="00FA41F3">
              <w:rPr>
                <w:sz w:val="24"/>
                <w:szCs w:val="24"/>
              </w:rPr>
              <w:t xml:space="preserve">УЦДПО </w:t>
            </w:r>
            <w:r w:rsidR="00960CB8" w:rsidRPr="00FA41F3">
              <w:rPr>
                <w:sz w:val="24"/>
                <w:szCs w:val="24"/>
              </w:rPr>
              <w:t>«</w:t>
            </w:r>
            <w:r w:rsidRPr="00FA41F3">
              <w:rPr>
                <w:sz w:val="24"/>
                <w:szCs w:val="24"/>
              </w:rPr>
              <w:t>Прогресс</w:t>
            </w:r>
            <w:r w:rsidR="00960CB8" w:rsidRPr="00FA41F3">
              <w:rPr>
                <w:sz w:val="24"/>
                <w:szCs w:val="24"/>
              </w:rPr>
              <w:t>»</w:t>
            </w:r>
          </w:p>
          <w:p w:rsidR="009D6907" w:rsidRPr="00A4161A" w:rsidRDefault="009D6907" w:rsidP="00272CB8">
            <w:pPr>
              <w:pStyle w:val="44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D6907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FA41F3" w:rsidRDefault="00FA41F3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FA41F3" w:rsidRDefault="00FA41F3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FA41F3" w:rsidRDefault="00FA41F3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FA41F3" w:rsidRDefault="00FA41F3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FA41F3" w:rsidRDefault="00FA41F3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FA41F3" w:rsidRDefault="00FA41F3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FA41F3" w:rsidRPr="00A4161A" w:rsidRDefault="00FA41F3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FA41F3" w:rsidRPr="00A4161A" w:rsidRDefault="00FA41F3" w:rsidP="00FA41F3">
      <w:pPr>
        <w:pStyle w:val="30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lastRenderedPageBreak/>
        <w:t>ПОЯСНИТЕЛЬНАЯ ЗАПИСКА</w:t>
      </w:r>
    </w:p>
    <w:p w:rsidR="00FA41F3" w:rsidRPr="00A4161A" w:rsidRDefault="00FA41F3" w:rsidP="00FA41F3">
      <w:pPr>
        <w:pStyle w:val="20"/>
        <w:shd w:val="clear" w:color="auto" w:fill="auto"/>
        <w:spacing w:after="0" w:line="240" w:lineRule="auto"/>
        <w:ind w:right="100" w:firstLine="709"/>
        <w:jc w:val="both"/>
        <w:rPr>
          <w:sz w:val="28"/>
          <w:szCs w:val="28"/>
        </w:rPr>
      </w:pPr>
      <w:r w:rsidRPr="00A4161A">
        <w:rPr>
          <w:sz w:val="28"/>
          <w:szCs w:val="28"/>
        </w:rPr>
        <w:t xml:space="preserve">Настоящая программа предназначена для обучения работников, </w:t>
      </w:r>
      <w:r>
        <w:rPr>
          <w:sz w:val="28"/>
          <w:szCs w:val="28"/>
        </w:rPr>
        <w:t>назначаемых</w:t>
      </w:r>
      <w:r w:rsidRPr="00A4161A">
        <w:rPr>
          <w:sz w:val="28"/>
          <w:szCs w:val="28"/>
        </w:rPr>
        <w:t xml:space="preserve"> ответственными специалистами за безопасное производство работ подъемными сооружениями (начальники участков, цехов, мастера, заведующие складом и т.п.)</w:t>
      </w:r>
    </w:p>
    <w:p w:rsidR="00FA41F3" w:rsidRPr="00A4161A" w:rsidRDefault="00FA41F3" w:rsidP="00FA41F3">
      <w:pPr>
        <w:pStyle w:val="1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</w:p>
    <w:p w:rsidR="00FA41F3" w:rsidRPr="00A4161A" w:rsidRDefault="00FA41F3" w:rsidP="00FA41F3">
      <w:pPr>
        <w:pStyle w:val="20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t xml:space="preserve">ПРИМЕРНЫЙ ПЕРЕЧЕНЬ ТРЕБОВАНИЙ, ПРЕДЪЯВЛЯЕМЫХ </w:t>
      </w:r>
      <w:r>
        <w:rPr>
          <w:b/>
          <w:sz w:val="28"/>
          <w:szCs w:val="28"/>
        </w:rPr>
        <w:t xml:space="preserve">К </w:t>
      </w:r>
      <w:r w:rsidRPr="00A4161A">
        <w:rPr>
          <w:b/>
          <w:sz w:val="28"/>
          <w:szCs w:val="28"/>
        </w:rPr>
        <w:t>СПЕЦИАЛИСТАМ, ОТВЕТСТВЕННЫМ ЗА БЕЗОПАСНОЕ ПРОИЗВОДСТВО РАБОТ ПОДЪЕМНЫМИ СООРУЖЕНИЯМИ</w:t>
      </w:r>
    </w:p>
    <w:p w:rsidR="00FA41F3" w:rsidRPr="00A4161A" w:rsidRDefault="00FA41F3" w:rsidP="00FA41F3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A41F3" w:rsidRPr="00A4161A" w:rsidRDefault="00FA41F3" w:rsidP="00FA41F3">
      <w:pPr>
        <w:pStyle w:val="1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A4161A">
        <w:rPr>
          <w:sz w:val="28"/>
          <w:szCs w:val="28"/>
        </w:rPr>
        <w:t>Специалист, ответственный за безопасное производство работ должен иметь образование не ниже среднего, быть старше 18 лет. Иметь опыт и навыки организационной работы и руководства персоналом.</w:t>
      </w:r>
    </w:p>
    <w:p w:rsidR="00FA41F3" w:rsidRPr="00A4161A" w:rsidRDefault="00FA41F3" w:rsidP="00FA41F3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D87B28" w:rsidRPr="00A4161A" w:rsidRDefault="00D87B28" w:rsidP="00272CB8">
      <w:pPr>
        <w:pStyle w:val="11"/>
        <w:shd w:val="clear" w:color="auto" w:fill="auto"/>
        <w:spacing w:before="0" w:after="0" w:line="240" w:lineRule="auto"/>
        <w:ind w:right="40" w:firstLine="709"/>
        <w:rPr>
          <w:sz w:val="28"/>
          <w:szCs w:val="28"/>
        </w:rPr>
      </w:pPr>
      <w:r w:rsidRPr="00A4161A">
        <w:rPr>
          <w:rStyle w:val="a4"/>
          <w:sz w:val="28"/>
          <w:szCs w:val="28"/>
        </w:rPr>
        <w:t>Цель</w:t>
      </w:r>
      <w:r w:rsidRPr="00A4161A">
        <w:rPr>
          <w:sz w:val="28"/>
          <w:szCs w:val="28"/>
        </w:rPr>
        <w:t xml:space="preserve"> </w:t>
      </w:r>
      <w:r w:rsidR="00960CB8" w:rsidRPr="00A4161A">
        <w:rPr>
          <w:sz w:val="28"/>
          <w:szCs w:val="28"/>
        </w:rPr>
        <w:t>–</w:t>
      </w:r>
      <w:r w:rsidRPr="00A4161A">
        <w:rPr>
          <w:sz w:val="28"/>
          <w:szCs w:val="28"/>
        </w:rPr>
        <w:t xml:space="preserve"> </w:t>
      </w:r>
      <w:r w:rsidR="00960CB8" w:rsidRPr="00A4161A">
        <w:rPr>
          <w:sz w:val="28"/>
          <w:szCs w:val="28"/>
        </w:rPr>
        <w:t xml:space="preserve">обеспечение безопасности при эксплуатации подъемных сооружений, не подлежащих учету в </w:t>
      </w:r>
      <w:proofErr w:type="spellStart"/>
      <w:r w:rsidR="00960CB8" w:rsidRPr="00A4161A">
        <w:rPr>
          <w:sz w:val="28"/>
          <w:szCs w:val="28"/>
        </w:rPr>
        <w:t>Ростехнадзоре</w:t>
      </w:r>
      <w:proofErr w:type="spellEnd"/>
    </w:p>
    <w:p w:rsidR="00506512" w:rsidRPr="00A4161A" w:rsidRDefault="00506512" w:rsidP="002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161A">
        <w:rPr>
          <w:rStyle w:val="a4"/>
          <w:rFonts w:eastAsiaTheme="minorHAnsi"/>
          <w:sz w:val="28"/>
          <w:szCs w:val="28"/>
        </w:rPr>
        <w:t xml:space="preserve">Планируемые результаты </w:t>
      </w:r>
      <w:r w:rsidRPr="00A4161A">
        <w:rPr>
          <w:rFonts w:ascii="Times New Roman" w:hAnsi="Times New Roman" w:cs="Times New Roman"/>
          <w:sz w:val="28"/>
          <w:szCs w:val="28"/>
        </w:rPr>
        <w:t xml:space="preserve">- </w:t>
      </w:r>
      <w:r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овладение знаниями, умениями и навыками </w:t>
      </w:r>
      <w:r w:rsidR="00960CB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>управления персоналом, занятым эксплуатацией подъемных сооружений и организации погрузо-разгрузочных работ</w:t>
      </w:r>
    </w:p>
    <w:p w:rsidR="008D04E7" w:rsidRPr="00A4161A" w:rsidRDefault="008D04E7" w:rsidP="002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06512" w:rsidRPr="00A4161A" w:rsidRDefault="00506512" w:rsidP="00AE64F1">
      <w:pPr>
        <w:pStyle w:val="42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bookmarkStart w:id="2" w:name="bookmark6"/>
      <w:r w:rsidRPr="00A4161A">
        <w:rPr>
          <w:b/>
          <w:sz w:val="28"/>
          <w:szCs w:val="28"/>
        </w:rPr>
        <w:t>УЧЕБНЫЙ ПЛАН</w:t>
      </w:r>
      <w:bookmarkEnd w:id="2"/>
    </w:p>
    <w:p w:rsidR="008D04E7" w:rsidRPr="00A4161A" w:rsidRDefault="008D04E7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06512" w:rsidRPr="00A4161A" w:rsidRDefault="008D04E7" w:rsidP="00272CB8">
      <w:pPr>
        <w:pStyle w:val="20"/>
        <w:shd w:val="clear" w:color="auto" w:fill="auto"/>
        <w:spacing w:after="0" w:line="240" w:lineRule="auto"/>
        <w:ind w:right="100" w:firstLine="709"/>
        <w:jc w:val="both"/>
        <w:rPr>
          <w:sz w:val="28"/>
          <w:szCs w:val="28"/>
        </w:rPr>
      </w:pPr>
      <w:r w:rsidRPr="00A4161A">
        <w:rPr>
          <w:b/>
          <w:sz w:val="28"/>
          <w:szCs w:val="28"/>
        </w:rPr>
        <w:t>Категория слушателей</w:t>
      </w:r>
      <w:r w:rsidRPr="00A4161A">
        <w:rPr>
          <w:sz w:val="28"/>
          <w:szCs w:val="28"/>
        </w:rPr>
        <w:t xml:space="preserve"> </w:t>
      </w:r>
      <w:r w:rsidR="00960CB8" w:rsidRPr="00A4161A">
        <w:rPr>
          <w:sz w:val="28"/>
          <w:szCs w:val="28"/>
        </w:rPr>
        <w:t>–</w:t>
      </w:r>
      <w:r w:rsidRPr="00A4161A">
        <w:rPr>
          <w:sz w:val="28"/>
          <w:szCs w:val="28"/>
        </w:rPr>
        <w:t xml:space="preserve"> </w:t>
      </w:r>
      <w:r w:rsidR="00FA41F3">
        <w:rPr>
          <w:sz w:val="28"/>
          <w:szCs w:val="28"/>
        </w:rPr>
        <w:t>специалисты, назначаемые</w:t>
      </w:r>
      <w:r w:rsidR="00960CB8" w:rsidRPr="00A4161A">
        <w:rPr>
          <w:sz w:val="28"/>
          <w:szCs w:val="28"/>
        </w:rPr>
        <w:t xml:space="preserve"> ответственными за безопасное производство работ подъемными сооружениями (начальники участков, цехов, мастера, заведующие складом и т.п.)</w:t>
      </w:r>
    </w:p>
    <w:p w:rsidR="00506512" w:rsidRPr="00A4161A" w:rsidRDefault="008D04E7" w:rsidP="00272CB8">
      <w:pPr>
        <w:pStyle w:val="20"/>
        <w:shd w:val="clear" w:color="auto" w:fill="auto"/>
        <w:spacing w:after="0" w:line="240" w:lineRule="auto"/>
        <w:ind w:right="100" w:firstLine="709"/>
        <w:jc w:val="both"/>
        <w:rPr>
          <w:sz w:val="28"/>
          <w:szCs w:val="28"/>
        </w:rPr>
      </w:pPr>
      <w:r w:rsidRPr="00A4161A">
        <w:rPr>
          <w:b/>
          <w:sz w:val="28"/>
          <w:szCs w:val="28"/>
        </w:rPr>
        <w:t>Срок освоения программы</w:t>
      </w:r>
      <w:r w:rsidRPr="00A4161A">
        <w:rPr>
          <w:sz w:val="28"/>
          <w:szCs w:val="28"/>
        </w:rPr>
        <w:t xml:space="preserve"> - </w:t>
      </w:r>
      <w:r w:rsidR="00960CB8" w:rsidRPr="00A4161A">
        <w:rPr>
          <w:sz w:val="28"/>
          <w:szCs w:val="28"/>
        </w:rPr>
        <w:t>4</w:t>
      </w:r>
      <w:r w:rsidR="00506512" w:rsidRPr="00A4161A">
        <w:rPr>
          <w:sz w:val="28"/>
          <w:szCs w:val="28"/>
        </w:rPr>
        <w:t>0 часов</w:t>
      </w:r>
    </w:p>
    <w:p w:rsidR="00506512" w:rsidRDefault="008D04E7" w:rsidP="00272CB8">
      <w:pPr>
        <w:pStyle w:val="11"/>
        <w:shd w:val="clear" w:color="auto" w:fill="auto"/>
        <w:spacing w:before="0" w:after="0" w:line="240" w:lineRule="auto"/>
        <w:ind w:right="135" w:firstLine="709"/>
        <w:rPr>
          <w:sz w:val="28"/>
          <w:szCs w:val="28"/>
        </w:rPr>
      </w:pPr>
      <w:r w:rsidRPr="00A4161A">
        <w:rPr>
          <w:b/>
          <w:sz w:val="28"/>
          <w:szCs w:val="28"/>
        </w:rPr>
        <w:t>Режим занятий</w:t>
      </w:r>
      <w:r w:rsidR="008176A8" w:rsidRPr="00A4161A">
        <w:rPr>
          <w:sz w:val="28"/>
          <w:szCs w:val="28"/>
        </w:rPr>
        <w:t xml:space="preserve"> - </w:t>
      </w:r>
      <w:r w:rsidR="003A6E34" w:rsidRPr="00A4161A">
        <w:rPr>
          <w:sz w:val="28"/>
          <w:szCs w:val="28"/>
        </w:rPr>
        <w:t>8</w:t>
      </w:r>
      <w:r w:rsidR="00506512" w:rsidRPr="00A4161A">
        <w:rPr>
          <w:sz w:val="28"/>
          <w:szCs w:val="28"/>
        </w:rPr>
        <w:t xml:space="preserve"> часов в день</w:t>
      </w:r>
    </w:p>
    <w:p w:rsidR="00FA41F3" w:rsidRPr="00A4161A" w:rsidRDefault="00FA41F3" w:rsidP="00272CB8">
      <w:pPr>
        <w:pStyle w:val="11"/>
        <w:shd w:val="clear" w:color="auto" w:fill="auto"/>
        <w:spacing w:before="0" w:after="0" w:line="240" w:lineRule="auto"/>
        <w:ind w:right="135" w:firstLine="709"/>
        <w:rPr>
          <w:sz w:val="28"/>
          <w:szCs w:val="28"/>
        </w:rPr>
      </w:pPr>
      <w:r w:rsidRPr="00FA41F3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очная, очно-заочная</w:t>
      </w:r>
    </w:p>
    <w:p w:rsidR="00486190" w:rsidRPr="00A4161A" w:rsidRDefault="00486190" w:rsidP="00272CB8">
      <w:pPr>
        <w:pStyle w:val="11"/>
        <w:shd w:val="clear" w:color="auto" w:fill="auto"/>
        <w:spacing w:before="0" w:after="0" w:line="240" w:lineRule="auto"/>
        <w:ind w:left="40" w:right="135" w:firstLine="709"/>
        <w:rPr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7655"/>
        <w:gridCol w:w="992"/>
      </w:tblGrid>
      <w:tr w:rsidR="003A6E34" w:rsidRPr="00FA41F3" w:rsidTr="003C2BD6">
        <w:trPr>
          <w:trHeight w:val="51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FA41F3" w:rsidRDefault="003A6E34" w:rsidP="00AE64F1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1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FA41F3" w:rsidRDefault="003A6E34" w:rsidP="00AE64F1">
            <w:pPr>
              <w:pStyle w:val="11"/>
              <w:shd w:val="clear" w:color="auto" w:fill="auto"/>
              <w:spacing w:before="0" w:after="0" w:line="240" w:lineRule="auto"/>
              <w:ind w:left="440" w:firstLine="0"/>
              <w:jc w:val="center"/>
              <w:rPr>
                <w:b/>
                <w:sz w:val="24"/>
                <w:szCs w:val="24"/>
              </w:rPr>
            </w:pPr>
            <w:r w:rsidRPr="00FA41F3">
              <w:rPr>
                <w:b/>
                <w:sz w:val="24"/>
                <w:szCs w:val="24"/>
              </w:rPr>
              <w:t xml:space="preserve">Наименование </w:t>
            </w:r>
            <w:r w:rsidR="00AE64F1" w:rsidRPr="00FA41F3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FA41F3" w:rsidRDefault="003A6E34" w:rsidP="00AE64F1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1F3">
              <w:rPr>
                <w:b/>
                <w:sz w:val="24"/>
                <w:szCs w:val="24"/>
              </w:rPr>
              <w:t>Всего, час.</w:t>
            </w:r>
          </w:p>
        </w:tc>
      </w:tr>
      <w:tr w:rsidR="003A6E34" w:rsidRPr="00A4161A" w:rsidTr="00FA41F3">
        <w:trPr>
          <w:trHeight w:val="32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AE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pStyle w:val="11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Общие сведения о подъемных сооружениях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C2BD6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4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pStyle w:val="20"/>
              <w:numPr>
                <w:ilvl w:val="0"/>
                <w:numId w:val="50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Организация безопасной эксплуатации подъемных сооружений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C2BD6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8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pStyle w:val="11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Требования к персоналу, обслуживающему подъемные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C2BD6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8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pStyle w:val="20"/>
              <w:numPr>
                <w:ilvl w:val="0"/>
                <w:numId w:val="50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Приборы и устройства безопасности подъемных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C2BD6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4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pStyle w:val="11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3A6E34" w:rsidP="00272CB8">
            <w:pPr>
              <w:pStyle w:val="11"/>
              <w:shd w:val="clear" w:color="auto" w:fill="auto"/>
              <w:spacing w:before="0" w:after="0" w:line="240" w:lineRule="auto"/>
              <w:ind w:left="40" w:firstLine="0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Грузозахватные приспособления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C2BD6" w:rsidP="00AE64F1">
            <w:pPr>
              <w:pStyle w:val="11"/>
              <w:shd w:val="clear" w:color="auto" w:fill="auto"/>
              <w:spacing w:before="0" w:after="0" w:line="240" w:lineRule="auto"/>
              <w:ind w:right="-10" w:firstLine="0"/>
              <w:jc w:val="center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8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pStyle w:val="11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3C2BD6" w:rsidP="00272CB8">
            <w:pPr>
              <w:pStyle w:val="11"/>
              <w:shd w:val="clear" w:color="auto" w:fill="auto"/>
              <w:spacing w:before="0" w:after="0" w:line="240" w:lineRule="auto"/>
              <w:ind w:left="40" w:firstLine="0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Требования к складированию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C2BD6" w:rsidP="00AE64F1">
            <w:pPr>
              <w:pStyle w:val="11"/>
              <w:shd w:val="clear" w:color="auto" w:fill="auto"/>
              <w:spacing w:before="0" w:after="0" w:line="240" w:lineRule="auto"/>
              <w:ind w:right="-10" w:firstLine="0"/>
              <w:jc w:val="center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6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pStyle w:val="20"/>
              <w:numPr>
                <w:ilvl w:val="0"/>
                <w:numId w:val="50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Итоговый контроль</w:t>
            </w:r>
            <w:r w:rsidR="00FA41F3">
              <w:rPr>
                <w:sz w:val="28"/>
                <w:szCs w:val="28"/>
              </w:rPr>
              <w:t xml:space="preserve"> (зачет)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2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C2BD6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fldChar w:fldCharType="begin"/>
            </w:r>
            <w:r w:rsidRPr="00A4161A">
              <w:rPr>
                <w:sz w:val="28"/>
                <w:szCs w:val="28"/>
              </w:rPr>
              <w:instrText xml:space="preserve"> =SUM(ABOVE) </w:instrText>
            </w:r>
            <w:r w:rsidRPr="00A4161A">
              <w:rPr>
                <w:sz w:val="28"/>
                <w:szCs w:val="28"/>
              </w:rPr>
              <w:fldChar w:fldCharType="separate"/>
            </w:r>
            <w:r w:rsidRPr="00A4161A">
              <w:rPr>
                <w:noProof/>
                <w:sz w:val="28"/>
                <w:szCs w:val="28"/>
              </w:rPr>
              <w:t>40</w:t>
            </w:r>
            <w:r w:rsidRPr="00A4161A">
              <w:rPr>
                <w:sz w:val="28"/>
                <w:szCs w:val="28"/>
              </w:rPr>
              <w:fldChar w:fldCharType="end"/>
            </w:r>
          </w:p>
        </w:tc>
      </w:tr>
    </w:tbl>
    <w:p w:rsidR="009267D4" w:rsidRPr="00A4161A" w:rsidRDefault="009267D4" w:rsidP="00272CB8">
      <w:pPr>
        <w:pStyle w:val="11"/>
        <w:shd w:val="clear" w:color="auto" w:fill="auto"/>
        <w:spacing w:before="0" w:after="0" w:line="240" w:lineRule="auto"/>
        <w:ind w:left="40" w:right="135" w:firstLine="709"/>
        <w:rPr>
          <w:sz w:val="28"/>
          <w:szCs w:val="28"/>
        </w:rPr>
        <w:sectPr w:rsidR="009267D4" w:rsidRPr="00A4161A" w:rsidSect="00FA41F3">
          <w:pgSz w:w="11906" w:h="16838"/>
          <w:pgMar w:top="709" w:right="851" w:bottom="709" w:left="1701" w:header="708" w:footer="708" w:gutter="0"/>
          <w:cols w:space="708"/>
          <w:docGrid w:linePitch="360"/>
        </w:sectPr>
      </w:pPr>
    </w:p>
    <w:p w:rsidR="009267D4" w:rsidRPr="00A4161A" w:rsidRDefault="009267D4" w:rsidP="00AE64F1">
      <w:pPr>
        <w:pStyle w:val="20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lastRenderedPageBreak/>
        <w:t>РАБОЧАЯ ПРОГРАММА КУРСА</w:t>
      </w:r>
    </w:p>
    <w:p w:rsidR="00A4161A" w:rsidRPr="00A4161A" w:rsidRDefault="009267D4" w:rsidP="00272CB8">
      <w:pPr>
        <w:pStyle w:val="20"/>
        <w:shd w:val="clear" w:color="auto" w:fill="auto"/>
        <w:spacing w:after="0" w:line="240" w:lineRule="auto"/>
        <w:ind w:right="20" w:firstLine="709"/>
        <w:jc w:val="both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t xml:space="preserve">Раздел 1. </w:t>
      </w:r>
      <w:r w:rsidR="00A4161A" w:rsidRPr="00A4161A">
        <w:rPr>
          <w:b/>
          <w:sz w:val="28"/>
          <w:szCs w:val="28"/>
        </w:rPr>
        <w:t xml:space="preserve">Общие сведения о подъемных сооружениях </w:t>
      </w:r>
      <w:r w:rsidR="00A4161A">
        <w:rPr>
          <w:b/>
          <w:sz w:val="28"/>
          <w:szCs w:val="28"/>
        </w:rPr>
        <w:t>(4 часа)</w:t>
      </w:r>
    </w:p>
    <w:p w:rsidR="009267D4" w:rsidRDefault="00A4161A" w:rsidP="00272CB8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4161A">
        <w:rPr>
          <w:sz w:val="28"/>
          <w:szCs w:val="28"/>
        </w:rPr>
        <w:t>Основные параметры подъемных сооружений. Краны мостового типа (мостовые, козловые). Мостовые краны-штабелеры. Краны стреловые. Краны-манипуляторы. Краны-трубоукладчики.</w:t>
      </w:r>
    </w:p>
    <w:p w:rsidR="00A4161A" w:rsidRPr="00A4161A" w:rsidRDefault="00A4161A" w:rsidP="00272CB8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267D4" w:rsidRPr="00A4161A" w:rsidRDefault="009267D4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  <w:bookmarkStart w:id="3" w:name="bookmark8"/>
      <w:r w:rsidRPr="00A4161A">
        <w:rPr>
          <w:b/>
          <w:sz w:val="28"/>
          <w:szCs w:val="28"/>
        </w:rPr>
        <w:t xml:space="preserve">Раздел 2. </w:t>
      </w:r>
      <w:r w:rsidR="00A4161A" w:rsidRPr="00A4161A">
        <w:rPr>
          <w:b/>
          <w:sz w:val="28"/>
          <w:szCs w:val="28"/>
        </w:rPr>
        <w:t>Организация безопасной эксплуатации подъемных сооружений на предприятии</w:t>
      </w:r>
      <w:r w:rsidRPr="00A4161A">
        <w:rPr>
          <w:b/>
          <w:sz w:val="28"/>
          <w:szCs w:val="28"/>
        </w:rPr>
        <w:t xml:space="preserve"> (</w:t>
      </w:r>
      <w:r w:rsidR="00A4161A" w:rsidRPr="00A4161A">
        <w:rPr>
          <w:b/>
          <w:sz w:val="28"/>
          <w:szCs w:val="28"/>
        </w:rPr>
        <w:t>8</w:t>
      </w:r>
      <w:r w:rsidRPr="00A4161A">
        <w:rPr>
          <w:b/>
          <w:sz w:val="28"/>
          <w:szCs w:val="28"/>
        </w:rPr>
        <w:t xml:space="preserve"> час</w:t>
      </w:r>
      <w:r w:rsidR="00A4161A" w:rsidRPr="00A4161A">
        <w:rPr>
          <w:b/>
          <w:sz w:val="28"/>
          <w:szCs w:val="28"/>
        </w:rPr>
        <w:t>ов</w:t>
      </w:r>
      <w:r w:rsidRPr="00A4161A">
        <w:rPr>
          <w:b/>
          <w:sz w:val="28"/>
          <w:szCs w:val="28"/>
        </w:rPr>
        <w:t>)</w:t>
      </w:r>
      <w:bookmarkEnd w:id="3"/>
    </w:p>
    <w:p w:rsidR="009267D4" w:rsidRDefault="008209F0" w:rsidP="00272CB8">
      <w:pPr>
        <w:pStyle w:val="1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Подъемные сооружения, которые не подлежат регистрации в </w:t>
      </w:r>
      <w:proofErr w:type="spellStart"/>
      <w:r>
        <w:rPr>
          <w:sz w:val="28"/>
          <w:szCs w:val="28"/>
        </w:rPr>
        <w:t>Ростехнадзоре</w:t>
      </w:r>
      <w:proofErr w:type="spellEnd"/>
      <w:r>
        <w:rPr>
          <w:sz w:val="28"/>
          <w:szCs w:val="28"/>
        </w:rPr>
        <w:t xml:space="preserve">. Порядок учета и контроля на предприятии, эксплуатирующем подъемные сооружения, не подлежащие учету в </w:t>
      </w:r>
      <w:proofErr w:type="spellStart"/>
      <w:r>
        <w:rPr>
          <w:sz w:val="28"/>
          <w:szCs w:val="28"/>
        </w:rPr>
        <w:t>Ростехнадзоре</w:t>
      </w:r>
      <w:proofErr w:type="spellEnd"/>
      <w:r>
        <w:rPr>
          <w:sz w:val="28"/>
          <w:szCs w:val="28"/>
        </w:rPr>
        <w:t xml:space="preserve">. </w:t>
      </w:r>
      <w:r w:rsidR="00272CB8">
        <w:rPr>
          <w:sz w:val="28"/>
          <w:szCs w:val="28"/>
        </w:rPr>
        <w:t xml:space="preserve">Порядок назначения ответственных лиц и персонала. Порядок технических осмотров и технических обслуживаний подъемных сооружений. </w:t>
      </w:r>
      <w:r>
        <w:rPr>
          <w:sz w:val="28"/>
          <w:szCs w:val="28"/>
        </w:rPr>
        <w:t xml:space="preserve">Техническое освидетельствование. </w:t>
      </w:r>
      <w:r w:rsidR="00272CB8">
        <w:rPr>
          <w:sz w:val="28"/>
          <w:szCs w:val="28"/>
        </w:rPr>
        <w:t xml:space="preserve">Должностные инструкции ответственных лиц и персонала. Технологические карты. Журналы.  </w:t>
      </w:r>
      <w:r>
        <w:rPr>
          <w:sz w:val="28"/>
          <w:szCs w:val="28"/>
        </w:rPr>
        <w:t>Пуск подъемного сооружения в работу.</w:t>
      </w:r>
    </w:p>
    <w:p w:rsidR="00AE64F1" w:rsidRPr="00A4161A" w:rsidRDefault="00AE64F1" w:rsidP="00272CB8">
      <w:pPr>
        <w:pStyle w:val="1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</w:p>
    <w:p w:rsidR="009267D4" w:rsidRPr="00A4161A" w:rsidRDefault="009267D4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  <w:bookmarkStart w:id="4" w:name="bookmark9"/>
      <w:r w:rsidRPr="00A4161A">
        <w:rPr>
          <w:b/>
          <w:sz w:val="28"/>
          <w:szCs w:val="28"/>
        </w:rPr>
        <w:t xml:space="preserve">Раздел 3. </w:t>
      </w:r>
      <w:r w:rsidR="008209F0" w:rsidRPr="008209F0">
        <w:rPr>
          <w:b/>
          <w:sz w:val="28"/>
          <w:szCs w:val="28"/>
        </w:rPr>
        <w:t xml:space="preserve">Требования к персоналу, обслуживающему подъемные сооружения </w:t>
      </w:r>
      <w:r w:rsidRPr="00A4161A">
        <w:rPr>
          <w:b/>
          <w:sz w:val="28"/>
          <w:szCs w:val="28"/>
        </w:rPr>
        <w:t>(</w:t>
      </w:r>
      <w:r w:rsidR="008209F0">
        <w:rPr>
          <w:b/>
          <w:sz w:val="28"/>
          <w:szCs w:val="28"/>
        </w:rPr>
        <w:t>8</w:t>
      </w:r>
      <w:r w:rsidRPr="00A4161A">
        <w:rPr>
          <w:b/>
          <w:sz w:val="28"/>
          <w:szCs w:val="28"/>
        </w:rPr>
        <w:t xml:space="preserve"> час</w:t>
      </w:r>
      <w:r w:rsidR="008209F0">
        <w:rPr>
          <w:b/>
          <w:sz w:val="28"/>
          <w:szCs w:val="28"/>
        </w:rPr>
        <w:t>ов</w:t>
      </w:r>
      <w:r w:rsidRPr="00A4161A">
        <w:rPr>
          <w:b/>
          <w:sz w:val="28"/>
          <w:szCs w:val="28"/>
        </w:rPr>
        <w:t>)</w:t>
      </w:r>
      <w:bookmarkEnd w:id="4"/>
    </w:p>
    <w:p w:rsidR="00421473" w:rsidRDefault="008209F0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допуска персонала к самостоятельной работе. Порядок обучения и периодической проверки знаний ответственных лиц и персонала. Содержание производственной инструкции специалиста, ответственного за безопасное производство работ подъемными сооружениями. Содержание производственных инструкций операторов подъемных сооружений, стропальщиков (</w:t>
      </w:r>
      <w:proofErr w:type="spellStart"/>
      <w:r>
        <w:rPr>
          <w:sz w:val="28"/>
          <w:szCs w:val="28"/>
        </w:rPr>
        <w:t>зацепщиков</w:t>
      </w:r>
      <w:proofErr w:type="spellEnd"/>
      <w:r>
        <w:rPr>
          <w:sz w:val="28"/>
          <w:szCs w:val="28"/>
        </w:rPr>
        <w:t xml:space="preserve">), слесарей по ремонту и обслуживанию подъемных сооружений. </w:t>
      </w:r>
    </w:p>
    <w:p w:rsidR="00AE64F1" w:rsidRPr="00A4161A" w:rsidRDefault="00AE64F1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</w:p>
    <w:p w:rsidR="009267D4" w:rsidRDefault="009267D4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  <w:bookmarkStart w:id="5" w:name="bookmark10"/>
      <w:r w:rsidRPr="00A4161A">
        <w:rPr>
          <w:b/>
          <w:sz w:val="28"/>
          <w:szCs w:val="28"/>
        </w:rPr>
        <w:t xml:space="preserve">Раздел 4. </w:t>
      </w:r>
      <w:r w:rsidR="008209F0" w:rsidRPr="008209F0">
        <w:rPr>
          <w:b/>
          <w:sz w:val="28"/>
          <w:szCs w:val="28"/>
        </w:rPr>
        <w:t xml:space="preserve">Приборы и устройства безопасности подъемных сооружений </w:t>
      </w:r>
      <w:r w:rsidRPr="00A4161A">
        <w:rPr>
          <w:b/>
          <w:sz w:val="28"/>
          <w:szCs w:val="28"/>
        </w:rPr>
        <w:t>(4 часа)</w:t>
      </w:r>
      <w:bookmarkEnd w:id="5"/>
    </w:p>
    <w:p w:rsidR="00AE64F1" w:rsidRDefault="004934F6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4934F6">
        <w:rPr>
          <w:sz w:val="28"/>
          <w:szCs w:val="28"/>
        </w:rPr>
        <w:t xml:space="preserve">Ограничители рабочих движений. </w:t>
      </w:r>
      <w:r>
        <w:rPr>
          <w:sz w:val="28"/>
          <w:szCs w:val="28"/>
        </w:rPr>
        <w:t>Ограничители механизма подъема груза. Ограничители грузоподъемности. Указатели грузоподъемности. Электрическая защита от обрыва любой из трех фаз питающей электрической сети. Защита кранов от схода с кранового пути. Тупиковые упоры. Противоугонные устройства. Анемометры. Указатели наклона платформы</w:t>
      </w:r>
      <w:r w:rsidR="00AE64F1">
        <w:rPr>
          <w:sz w:val="28"/>
          <w:szCs w:val="28"/>
        </w:rPr>
        <w:t>.</w:t>
      </w:r>
    </w:p>
    <w:p w:rsidR="004934F6" w:rsidRPr="004934F6" w:rsidRDefault="004934F6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7D4" w:rsidRDefault="009267D4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bookmarkStart w:id="6" w:name="bookmark15"/>
      <w:r w:rsidRPr="00A4161A">
        <w:rPr>
          <w:b/>
          <w:sz w:val="28"/>
          <w:szCs w:val="28"/>
        </w:rPr>
        <w:t xml:space="preserve">Раздел 5. </w:t>
      </w:r>
      <w:r w:rsidR="008209F0" w:rsidRPr="008209F0">
        <w:rPr>
          <w:b/>
          <w:sz w:val="28"/>
          <w:szCs w:val="28"/>
        </w:rPr>
        <w:t xml:space="preserve">Грузозахватные приспособления </w:t>
      </w:r>
      <w:r w:rsidR="008209F0">
        <w:rPr>
          <w:b/>
          <w:sz w:val="28"/>
          <w:szCs w:val="28"/>
        </w:rPr>
        <w:t>(</w:t>
      </w:r>
      <w:r w:rsidRPr="00A4161A">
        <w:rPr>
          <w:b/>
          <w:sz w:val="28"/>
          <w:szCs w:val="28"/>
        </w:rPr>
        <w:t>8 часов)</w:t>
      </w:r>
      <w:bookmarkEnd w:id="6"/>
    </w:p>
    <w:p w:rsidR="004934F6" w:rsidRDefault="004934F6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34F6">
        <w:rPr>
          <w:sz w:val="28"/>
          <w:szCs w:val="28"/>
        </w:rPr>
        <w:t xml:space="preserve">Стропы. </w:t>
      </w:r>
      <w:r w:rsidR="00D87AF6">
        <w:rPr>
          <w:sz w:val="28"/>
          <w:szCs w:val="28"/>
        </w:rPr>
        <w:t xml:space="preserve">Маркировка. Устройство стропов. </w:t>
      </w:r>
      <w:r>
        <w:rPr>
          <w:sz w:val="28"/>
          <w:szCs w:val="28"/>
        </w:rPr>
        <w:t xml:space="preserve">Основные требования к стропам стальным (канатным, цепным). Нормы браковки стальных стропов. Основные требования к стропам текстильным. Нормы браковки текстильных стропов. </w:t>
      </w:r>
    </w:p>
    <w:p w:rsidR="004934F6" w:rsidRDefault="004934F6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таре. Периодичность осмотров. Критерии браковки.</w:t>
      </w:r>
      <w:r w:rsidRPr="004934F6">
        <w:rPr>
          <w:sz w:val="28"/>
          <w:szCs w:val="28"/>
        </w:rPr>
        <w:t xml:space="preserve"> Траверсы. </w:t>
      </w:r>
      <w:r>
        <w:rPr>
          <w:sz w:val="28"/>
          <w:szCs w:val="28"/>
        </w:rPr>
        <w:t>Виды траверс. Порядок и периодичность осмотров тары.</w:t>
      </w:r>
    </w:p>
    <w:p w:rsidR="004934F6" w:rsidRDefault="004934F6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34F6">
        <w:rPr>
          <w:sz w:val="28"/>
          <w:szCs w:val="28"/>
        </w:rPr>
        <w:t>Захваты.</w:t>
      </w:r>
      <w:r>
        <w:rPr>
          <w:sz w:val="28"/>
          <w:szCs w:val="28"/>
        </w:rPr>
        <w:t xml:space="preserve"> Конструктивные особенности. Порядок и периодичность осмотров.</w:t>
      </w:r>
    </w:p>
    <w:p w:rsidR="00D87AF6" w:rsidRDefault="00D87AF6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Область применения грузозахватных приспособлений. Выбор грузозахватного приспособления с учетом особенностей различных грузов. Схемы </w:t>
      </w:r>
      <w:proofErr w:type="spellStart"/>
      <w:r>
        <w:rPr>
          <w:sz w:val="28"/>
          <w:szCs w:val="28"/>
        </w:rPr>
        <w:t>строповки</w:t>
      </w:r>
      <w:proofErr w:type="spellEnd"/>
      <w:r>
        <w:rPr>
          <w:sz w:val="28"/>
          <w:szCs w:val="28"/>
        </w:rPr>
        <w:t xml:space="preserve"> грузов.  Порядок хранения грузозахватных приспособлений.</w:t>
      </w:r>
    </w:p>
    <w:p w:rsidR="00AE64F1" w:rsidRPr="004934F6" w:rsidRDefault="00AE64F1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267D4" w:rsidRDefault="009267D4" w:rsidP="00AE64F1">
      <w:pPr>
        <w:pStyle w:val="42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bookmarkStart w:id="7" w:name="bookmark16"/>
      <w:r w:rsidRPr="00A4161A">
        <w:rPr>
          <w:b/>
          <w:sz w:val="28"/>
          <w:szCs w:val="28"/>
        </w:rPr>
        <w:t xml:space="preserve">Раздел 7. </w:t>
      </w:r>
      <w:r w:rsidR="008209F0" w:rsidRPr="008209F0">
        <w:rPr>
          <w:b/>
          <w:sz w:val="28"/>
          <w:szCs w:val="28"/>
        </w:rPr>
        <w:t>Требования к складированию грузов</w:t>
      </w:r>
      <w:r w:rsidRPr="00A4161A">
        <w:rPr>
          <w:b/>
          <w:sz w:val="28"/>
          <w:szCs w:val="28"/>
        </w:rPr>
        <w:t xml:space="preserve"> (</w:t>
      </w:r>
      <w:r w:rsidR="008209F0">
        <w:rPr>
          <w:b/>
          <w:sz w:val="28"/>
          <w:szCs w:val="28"/>
        </w:rPr>
        <w:t>6</w:t>
      </w:r>
      <w:r w:rsidRPr="00A4161A">
        <w:rPr>
          <w:b/>
          <w:sz w:val="28"/>
          <w:szCs w:val="28"/>
        </w:rPr>
        <w:t xml:space="preserve"> час</w:t>
      </w:r>
      <w:r w:rsidR="008209F0">
        <w:rPr>
          <w:b/>
          <w:sz w:val="28"/>
          <w:szCs w:val="28"/>
        </w:rPr>
        <w:t>ов</w:t>
      </w:r>
      <w:r w:rsidRPr="00A4161A">
        <w:rPr>
          <w:b/>
          <w:sz w:val="28"/>
          <w:szCs w:val="28"/>
        </w:rPr>
        <w:t>)</w:t>
      </w:r>
      <w:bookmarkEnd w:id="7"/>
    </w:p>
    <w:p w:rsidR="00AE64F1" w:rsidRDefault="00533988" w:rsidP="00AE64F1">
      <w:pPr>
        <w:pStyle w:val="42"/>
        <w:spacing w:before="0" w:line="240" w:lineRule="auto"/>
        <w:ind w:firstLine="709"/>
        <w:jc w:val="both"/>
        <w:rPr>
          <w:sz w:val="28"/>
          <w:szCs w:val="28"/>
        </w:rPr>
      </w:pPr>
      <w:r w:rsidRPr="00533988">
        <w:rPr>
          <w:sz w:val="28"/>
          <w:szCs w:val="28"/>
        </w:rPr>
        <w:t>Требования охраны труда к организации рабочих мест.</w:t>
      </w:r>
      <w:r>
        <w:rPr>
          <w:sz w:val="28"/>
          <w:szCs w:val="28"/>
        </w:rPr>
        <w:t xml:space="preserve"> </w:t>
      </w:r>
    </w:p>
    <w:p w:rsidR="00AE64F1" w:rsidRDefault="00533988" w:rsidP="00AE64F1">
      <w:pPr>
        <w:pStyle w:val="42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установке подъемных сооружений. </w:t>
      </w:r>
    </w:p>
    <w:p w:rsidR="00AE64F1" w:rsidRDefault="00C61FB9" w:rsidP="00AE64F1">
      <w:pPr>
        <w:pStyle w:val="42"/>
        <w:spacing w:before="0" w:line="240" w:lineRule="auto"/>
        <w:ind w:firstLine="709"/>
        <w:jc w:val="both"/>
        <w:rPr>
          <w:sz w:val="28"/>
          <w:szCs w:val="28"/>
        </w:rPr>
      </w:pPr>
      <w:r w:rsidRPr="00C61FB9">
        <w:rPr>
          <w:sz w:val="28"/>
          <w:szCs w:val="28"/>
        </w:rPr>
        <w:t>Требования охраны труда при погрузке и разгрузке грузов</w:t>
      </w:r>
      <w:r>
        <w:rPr>
          <w:sz w:val="28"/>
          <w:szCs w:val="28"/>
        </w:rPr>
        <w:t xml:space="preserve">. Погрузка и разгрузка сыпучих грузов. </w:t>
      </w:r>
      <w:r w:rsidRPr="00C61FB9">
        <w:rPr>
          <w:sz w:val="28"/>
          <w:szCs w:val="28"/>
        </w:rPr>
        <w:t>Грузы в бочках, барабанах, рулонах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Длиномерные</w:t>
      </w:r>
      <w:proofErr w:type="spellEnd"/>
      <w:r>
        <w:rPr>
          <w:sz w:val="28"/>
          <w:szCs w:val="28"/>
        </w:rPr>
        <w:t xml:space="preserve"> грузы. Сортовая сталь. Грузы </w:t>
      </w:r>
      <w:r w:rsidRPr="00C61FB9">
        <w:rPr>
          <w:sz w:val="28"/>
          <w:szCs w:val="28"/>
        </w:rPr>
        <w:t>неправильной формы и сложной конфигурации</w:t>
      </w:r>
      <w:r>
        <w:rPr>
          <w:sz w:val="28"/>
          <w:szCs w:val="28"/>
        </w:rPr>
        <w:t xml:space="preserve">. Лесоматериалы и пиломатериалы. Железобетонные конструкции. Мелкоштучные грузы. Погрузка и разгрузка нефтепродуктов. Опасные грузы. </w:t>
      </w:r>
    </w:p>
    <w:p w:rsidR="00AE64F1" w:rsidRDefault="00C61FB9" w:rsidP="00AE64F1">
      <w:pPr>
        <w:pStyle w:val="42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размещению грузов. </w:t>
      </w:r>
    </w:p>
    <w:p w:rsidR="00C61FB9" w:rsidRPr="00C61FB9" w:rsidRDefault="00C61FB9" w:rsidP="00AE64F1">
      <w:pPr>
        <w:pStyle w:val="42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Грузы, которые запрещено перемещать при помощи подъемных сооружений.</w:t>
      </w:r>
    </w:p>
    <w:p w:rsidR="00533988" w:rsidRPr="00533988" w:rsidRDefault="00533988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8209F0" w:rsidRPr="00A4161A" w:rsidRDefault="008209F0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Итоговый контроль знаний (2 часа)</w:t>
      </w:r>
    </w:p>
    <w:p w:rsidR="00B36D32" w:rsidRPr="00A4161A" w:rsidRDefault="00B36D32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bookmarkStart w:id="8" w:name="bookmark17"/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FA41F3" w:rsidRDefault="00FA41F3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B36D32" w:rsidRDefault="008209F0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НОРМАТИВНЫЕ </w:t>
      </w:r>
      <w:r w:rsidR="00B36D32" w:rsidRPr="00A4161A">
        <w:rPr>
          <w:b/>
          <w:sz w:val="28"/>
          <w:szCs w:val="28"/>
        </w:rPr>
        <w:t>ДОКУМЕНТЫ, РЕКОМЕНДУЕМЫЕ ПРИ ИЗУЧЕНИИ КУРСА</w:t>
      </w:r>
    </w:p>
    <w:p w:rsidR="00C61FB9" w:rsidRDefault="00C61FB9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C61FB9" w:rsidRDefault="00C61FB9" w:rsidP="000347CF">
      <w:pPr>
        <w:pStyle w:val="30"/>
        <w:numPr>
          <w:ilvl w:val="0"/>
          <w:numId w:val="51"/>
        </w:numPr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0347CF">
        <w:rPr>
          <w:sz w:val="28"/>
          <w:szCs w:val="28"/>
        </w:rPr>
        <w:t>Приказ Минтруда России от 17.09.2014 N 642н «Об утверждении Правил по охране труда при погрузочно-разгрузочных работах и размещении грузов»</w:t>
      </w:r>
      <w:r w:rsidR="000347CF">
        <w:rPr>
          <w:sz w:val="28"/>
          <w:szCs w:val="28"/>
        </w:rPr>
        <w:t>.</w:t>
      </w:r>
    </w:p>
    <w:p w:rsidR="00B36D32" w:rsidRDefault="000347CF" w:rsidP="000347CF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5" w:firstLine="709"/>
        <w:jc w:val="both"/>
        <w:rPr>
          <w:sz w:val="28"/>
          <w:szCs w:val="28"/>
        </w:rPr>
      </w:pPr>
      <w:r w:rsidRPr="000347CF">
        <w:rPr>
          <w:sz w:val="28"/>
          <w:szCs w:val="28"/>
        </w:rPr>
        <w:t>Приказ Ростехнадзора от 12.11.2013 N 533</w:t>
      </w:r>
      <w:r>
        <w:rPr>
          <w:sz w:val="28"/>
          <w:szCs w:val="28"/>
        </w:rPr>
        <w:t xml:space="preserve"> «</w:t>
      </w:r>
      <w:r w:rsidRPr="000347CF">
        <w:rPr>
          <w:sz w:val="28"/>
          <w:szCs w:val="28"/>
        </w:rPr>
        <w:t>Об утверждении Федеральных норм и правил в обл</w:t>
      </w:r>
      <w:r>
        <w:rPr>
          <w:sz w:val="28"/>
          <w:szCs w:val="28"/>
        </w:rPr>
        <w:t>асти промышленной безопасности «</w:t>
      </w:r>
      <w:r w:rsidRPr="000347CF">
        <w:rPr>
          <w:sz w:val="28"/>
          <w:szCs w:val="28"/>
        </w:rPr>
        <w:t>Правила безопасности опасных производственных объектов, на которых используются подъемные сооружения</w:t>
      </w:r>
      <w:r>
        <w:rPr>
          <w:sz w:val="28"/>
          <w:szCs w:val="28"/>
        </w:rPr>
        <w:t>».</w:t>
      </w:r>
    </w:p>
    <w:p w:rsidR="000347CF" w:rsidRDefault="000347CF" w:rsidP="000347CF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5" w:firstLine="709"/>
        <w:jc w:val="both"/>
        <w:rPr>
          <w:sz w:val="28"/>
          <w:szCs w:val="28"/>
        </w:rPr>
      </w:pPr>
      <w:r w:rsidRPr="000347CF">
        <w:rPr>
          <w:sz w:val="28"/>
          <w:szCs w:val="28"/>
        </w:rPr>
        <w:t xml:space="preserve"> «Типовая инструкция для лиц, ответственных за безопасное производство работ кранами» РД 10-34-93</w:t>
      </w:r>
      <w:r>
        <w:rPr>
          <w:sz w:val="28"/>
          <w:szCs w:val="28"/>
        </w:rPr>
        <w:t xml:space="preserve"> у</w:t>
      </w:r>
      <w:r w:rsidRPr="000347CF">
        <w:rPr>
          <w:sz w:val="28"/>
          <w:szCs w:val="28"/>
        </w:rPr>
        <w:t>тверждена постановлением Госгортехн</w:t>
      </w:r>
      <w:r>
        <w:rPr>
          <w:sz w:val="28"/>
          <w:szCs w:val="28"/>
        </w:rPr>
        <w:t>адзора России о</w:t>
      </w:r>
      <w:bookmarkStart w:id="9" w:name="_GoBack"/>
      <w:bookmarkEnd w:id="9"/>
      <w:r>
        <w:rPr>
          <w:sz w:val="28"/>
          <w:szCs w:val="28"/>
        </w:rPr>
        <w:t>т 18.10.93 № 37.</w:t>
      </w:r>
    </w:p>
    <w:p w:rsidR="000347CF" w:rsidRDefault="000347CF" w:rsidP="000347CF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5" w:firstLine="709"/>
        <w:jc w:val="both"/>
        <w:rPr>
          <w:sz w:val="28"/>
          <w:szCs w:val="28"/>
        </w:rPr>
      </w:pPr>
      <w:r w:rsidRPr="000347CF">
        <w:rPr>
          <w:sz w:val="28"/>
          <w:szCs w:val="28"/>
        </w:rPr>
        <w:t>«Типовая инструкция для стропальщиков по безопасному производству работ грузоподъемными машинами</w:t>
      </w:r>
      <w:r>
        <w:rPr>
          <w:sz w:val="28"/>
          <w:szCs w:val="28"/>
        </w:rPr>
        <w:t>»</w:t>
      </w:r>
      <w:r w:rsidRPr="000347CF">
        <w:rPr>
          <w:sz w:val="28"/>
          <w:szCs w:val="28"/>
        </w:rPr>
        <w:t xml:space="preserve"> (</w:t>
      </w:r>
      <w:r>
        <w:rPr>
          <w:sz w:val="28"/>
          <w:szCs w:val="28"/>
        </w:rPr>
        <w:t>РД</w:t>
      </w:r>
      <w:r w:rsidRPr="000347CF">
        <w:rPr>
          <w:sz w:val="28"/>
          <w:szCs w:val="28"/>
        </w:rPr>
        <w:t xml:space="preserve"> 10-107-96)</w:t>
      </w:r>
    </w:p>
    <w:p w:rsidR="000347CF" w:rsidRDefault="000347CF" w:rsidP="000347CF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5" w:firstLine="709"/>
        <w:jc w:val="both"/>
        <w:rPr>
          <w:sz w:val="28"/>
          <w:szCs w:val="28"/>
        </w:rPr>
      </w:pPr>
      <w:r w:rsidRPr="000347CF">
        <w:rPr>
          <w:sz w:val="28"/>
          <w:szCs w:val="28"/>
        </w:rPr>
        <w:t>«Типовая инструкция для крановщиков (машинистов) по безопасной эксплуатации мостовых и козловых кранов» (РД10-103-95)</w:t>
      </w:r>
      <w:r>
        <w:rPr>
          <w:sz w:val="28"/>
          <w:szCs w:val="28"/>
        </w:rPr>
        <w:t>.</w:t>
      </w:r>
    </w:p>
    <w:p w:rsidR="00AE64F1" w:rsidRDefault="00AE64F1" w:rsidP="00AE64F1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E64F1">
        <w:rPr>
          <w:bCs/>
          <w:sz w:val="28"/>
          <w:szCs w:val="28"/>
        </w:rPr>
        <w:t>Типовая инструкция для операторов (машинистов) по безопасной эксплуатации кранов-манипуляторов</w:t>
      </w:r>
      <w:r>
        <w:rPr>
          <w:bCs/>
          <w:sz w:val="28"/>
          <w:szCs w:val="28"/>
        </w:rPr>
        <w:t>»</w:t>
      </w:r>
      <w:r w:rsidRPr="00AE64F1">
        <w:rPr>
          <w:bCs/>
          <w:sz w:val="28"/>
          <w:szCs w:val="28"/>
        </w:rPr>
        <w:t xml:space="preserve"> РД 22-330-03</w:t>
      </w:r>
      <w:r>
        <w:rPr>
          <w:bCs/>
          <w:sz w:val="28"/>
          <w:szCs w:val="28"/>
        </w:rPr>
        <w:t>.</w:t>
      </w:r>
    </w:p>
    <w:p w:rsidR="00AE64F1" w:rsidRDefault="00AE64F1" w:rsidP="00AE64F1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6" w:firstLine="709"/>
        <w:jc w:val="both"/>
        <w:rPr>
          <w:bCs/>
          <w:sz w:val="28"/>
          <w:szCs w:val="28"/>
        </w:rPr>
      </w:pPr>
      <w:r w:rsidRPr="00AE64F1">
        <w:rPr>
          <w:bCs/>
          <w:sz w:val="28"/>
          <w:szCs w:val="28"/>
        </w:rPr>
        <w:t>«Типовая инструкция по безопасной эксплуатации текстильных ленточных стропов» РД 220-14-98.</w:t>
      </w:r>
    </w:p>
    <w:p w:rsidR="00AE64F1" w:rsidRDefault="00AE64F1" w:rsidP="00AE64F1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6" w:firstLine="709"/>
        <w:jc w:val="both"/>
        <w:rPr>
          <w:bCs/>
          <w:sz w:val="28"/>
          <w:szCs w:val="28"/>
        </w:rPr>
      </w:pPr>
      <w:r w:rsidRPr="00AE64F1">
        <w:rPr>
          <w:bCs/>
          <w:sz w:val="28"/>
          <w:szCs w:val="28"/>
        </w:rPr>
        <w:t xml:space="preserve">«Типовая инструкция по безопасной эксплуатации </w:t>
      </w:r>
      <w:r>
        <w:rPr>
          <w:bCs/>
          <w:sz w:val="28"/>
          <w:szCs w:val="28"/>
        </w:rPr>
        <w:t>металлических грузозахватных приспособлений и тары</w:t>
      </w:r>
      <w:r w:rsidRPr="00AE64F1">
        <w:rPr>
          <w:bCs/>
          <w:sz w:val="28"/>
          <w:szCs w:val="28"/>
        </w:rPr>
        <w:t>» РД 220-1</w:t>
      </w:r>
      <w:r>
        <w:rPr>
          <w:bCs/>
          <w:sz w:val="28"/>
          <w:szCs w:val="28"/>
        </w:rPr>
        <w:t>2</w:t>
      </w:r>
      <w:r w:rsidRPr="00AE64F1">
        <w:rPr>
          <w:bCs/>
          <w:sz w:val="28"/>
          <w:szCs w:val="28"/>
        </w:rPr>
        <w:t>-98.</w:t>
      </w:r>
      <w:bookmarkEnd w:id="8"/>
    </w:p>
    <w:sectPr w:rsidR="00AE64F1" w:rsidSect="00A416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0565"/>
    <w:multiLevelType w:val="multilevel"/>
    <w:tmpl w:val="40DA6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>
    <w:nsid w:val="0C942B1C"/>
    <w:multiLevelType w:val="multilevel"/>
    <w:tmpl w:val="2632C8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5503B2"/>
    <w:multiLevelType w:val="hybridMultilevel"/>
    <w:tmpl w:val="DFC2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10B"/>
    <w:multiLevelType w:val="hybridMultilevel"/>
    <w:tmpl w:val="5A4EE7E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5272937"/>
    <w:multiLevelType w:val="multilevel"/>
    <w:tmpl w:val="C406A8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</w:abstractNum>
  <w:abstractNum w:abstractNumId="5">
    <w:nsid w:val="15E952A6"/>
    <w:multiLevelType w:val="multilevel"/>
    <w:tmpl w:val="BCAEF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55CE2"/>
    <w:multiLevelType w:val="multilevel"/>
    <w:tmpl w:val="067C23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E613641"/>
    <w:multiLevelType w:val="multilevel"/>
    <w:tmpl w:val="39E67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C2A31"/>
    <w:multiLevelType w:val="multilevel"/>
    <w:tmpl w:val="7F4E5060"/>
    <w:lvl w:ilvl="0">
      <w:start w:val="2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62A5829"/>
    <w:multiLevelType w:val="hybridMultilevel"/>
    <w:tmpl w:val="DBC80A88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97026"/>
    <w:multiLevelType w:val="hybridMultilevel"/>
    <w:tmpl w:val="805CDE4C"/>
    <w:lvl w:ilvl="0" w:tplc="865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7314"/>
    <w:multiLevelType w:val="hybridMultilevel"/>
    <w:tmpl w:val="E7265CF4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2DB2491D"/>
    <w:multiLevelType w:val="hybridMultilevel"/>
    <w:tmpl w:val="2D9E6246"/>
    <w:lvl w:ilvl="0" w:tplc="865A98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311C3143"/>
    <w:multiLevelType w:val="multilevel"/>
    <w:tmpl w:val="47282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16F25A1"/>
    <w:multiLevelType w:val="multilevel"/>
    <w:tmpl w:val="8D1AB8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2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303303D"/>
    <w:multiLevelType w:val="hybridMultilevel"/>
    <w:tmpl w:val="3F5AC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3231EF"/>
    <w:multiLevelType w:val="multilevel"/>
    <w:tmpl w:val="97FE88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</w:abstractNum>
  <w:abstractNum w:abstractNumId="17">
    <w:nsid w:val="35362967"/>
    <w:multiLevelType w:val="multilevel"/>
    <w:tmpl w:val="3E56D3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8">
    <w:nsid w:val="356230C7"/>
    <w:multiLevelType w:val="multilevel"/>
    <w:tmpl w:val="08F287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6F878C7"/>
    <w:multiLevelType w:val="multilevel"/>
    <w:tmpl w:val="8DDA5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27180B"/>
    <w:multiLevelType w:val="hybridMultilevel"/>
    <w:tmpl w:val="4436177C"/>
    <w:lvl w:ilvl="0" w:tplc="865A98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>
    <w:nsid w:val="386418CE"/>
    <w:multiLevelType w:val="multilevel"/>
    <w:tmpl w:val="A3C42F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B11400B"/>
    <w:multiLevelType w:val="hybridMultilevel"/>
    <w:tmpl w:val="BE0678BE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2F5728"/>
    <w:multiLevelType w:val="hybridMultilevel"/>
    <w:tmpl w:val="BE0678BE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8E03BD"/>
    <w:multiLevelType w:val="hybridMultilevel"/>
    <w:tmpl w:val="21BA37EC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5E06D5"/>
    <w:multiLevelType w:val="hybridMultilevel"/>
    <w:tmpl w:val="E7265CF4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6">
    <w:nsid w:val="426260CB"/>
    <w:multiLevelType w:val="multilevel"/>
    <w:tmpl w:val="1BB0A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D063B6"/>
    <w:multiLevelType w:val="multilevel"/>
    <w:tmpl w:val="51024E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4A7810"/>
    <w:multiLevelType w:val="multilevel"/>
    <w:tmpl w:val="BBBA3D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</w:abstractNum>
  <w:abstractNum w:abstractNumId="29">
    <w:nsid w:val="46614143"/>
    <w:multiLevelType w:val="hybridMultilevel"/>
    <w:tmpl w:val="3F5AC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0F738B"/>
    <w:multiLevelType w:val="multilevel"/>
    <w:tmpl w:val="EB968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1C66C15"/>
    <w:multiLevelType w:val="multilevel"/>
    <w:tmpl w:val="69660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734E37"/>
    <w:multiLevelType w:val="multilevel"/>
    <w:tmpl w:val="9348C3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5001CFE"/>
    <w:multiLevelType w:val="hybridMultilevel"/>
    <w:tmpl w:val="931E8AE4"/>
    <w:lvl w:ilvl="0" w:tplc="B9D264F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326CB"/>
    <w:multiLevelType w:val="hybridMultilevel"/>
    <w:tmpl w:val="F21E0CCE"/>
    <w:lvl w:ilvl="0" w:tplc="B9D264F6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0A7FDB"/>
    <w:multiLevelType w:val="multilevel"/>
    <w:tmpl w:val="11E6F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60D6C"/>
    <w:multiLevelType w:val="multilevel"/>
    <w:tmpl w:val="0CA0D6C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6D963BA"/>
    <w:multiLevelType w:val="hybridMultilevel"/>
    <w:tmpl w:val="4B345F0A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8">
    <w:nsid w:val="67587ABF"/>
    <w:multiLevelType w:val="hybridMultilevel"/>
    <w:tmpl w:val="6FF0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534A0"/>
    <w:multiLevelType w:val="hybridMultilevel"/>
    <w:tmpl w:val="1826E0B6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0">
    <w:nsid w:val="6C815A6E"/>
    <w:multiLevelType w:val="multilevel"/>
    <w:tmpl w:val="7F4E5060"/>
    <w:lvl w:ilvl="0">
      <w:start w:val="2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7A36881"/>
    <w:multiLevelType w:val="hybridMultilevel"/>
    <w:tmpl w:val="F88CBBF2"/>
    <w:lvl w:ilvl="0" w:tplc="865A98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2">
    <w:nsid w:val="78EB107B"/>
    <w:multiLevelType w:val="hybridMultilevel"/>
    <w:tmpl w:val="E67826C2"/>
    <w:lvl w:ilvl="0" w:tplc="865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A37E2"/>
    <w:multiLevelType w:val="multilevel"/>
    <w:tmpl w:val="315E3C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6"/>
  </w:num>
  <w:num w:numId="4">
    <w:abstractNumId w:val="7"/>
  </w:num>
  <w:num w:numId="5">
    <w:abstractNumId w:val="27"/>
  </w:num>
  <w:num w:numId="6">
    <w:abstractNumId w:val="35"/>
  </w:num>
  <w:num w:numId="7">
    <w:abstractNumId w:val="40"/>
  </w:num>
  <w:num w:numId="8">
    <w:abstractNumId w:val="1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2"/>
  </w:num>
  <w:num w:numId="15">
    <w:abstractNumId w:val="19"/>
  </w:num>
  <w:num w:numId="16">
    <w:abstractNumId w:val="1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0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34"/>
  </w:num>
  <w:num w:numId="23">
    <w:abstractNumId w:val="10"/>
  </w:num>
  <w:num w:numId="24">
    <w:abstractNumId w:val="43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9"/>
  </w:num>
  <w:num w:numId="28">
    <w:abstractNumId w:val="39"/>
  </w:num>
  <w:num w:numId="29">
    <w:abstractNumId w:val="37"/>
  </w:num>
  <w:num w:numId="30">
    <w:abstractNumId w:val="11"/>
  </w:num>
  <w:num w:numId="31">
    <w:abstractNumId w:val="25"/>
  </w:num>
  <w:num w:numId="32">
    <w:abstractNumId w:val="12"/>
  </w:num>
  <w:num w:numId="33">
    <w:abstractNumId w:val="23"/>
  </w:num>
  <w:num w:numId="34">
    <w:abstractNumId w:val="41"/>
  </w:num>
  <w:num w:numId="35">
    <w:abstractNumId w:val="22"/>
  </w:num>
  <w:num w:numId="36">
    <w:abstractNumId w:val="4"/>
  </w:num>
  <w:num w:numId="37">
    <w:abstractNumId w:val="31"/>
  </w:num>
  <w:num w:numId="38">
    <w:abstractNumId w:val="24"/>
  </w:num>
  <w:num w:numId="39">
    <w:abstractNumId w:val="42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1">
    <w:abstractNumId w:val="21"/>
  </w:num>
  <w:num w:numId="42">
    <w:abstractNumId w:val="0"/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/>
    <w:lvlOverride w:ilvl="4"/>
    <w:lvlOverride w:ilvl="5"/>
    <w:lvlOverride w:ilvl="6"/>
    <w:lvlOverride w:ilvl="7"/>
    <w:lvlOverride w:ilvl="8"/>
  </w:num>
  <w:num w:numId="46">
    <w:abstractNumId w:val="14"/>
  </w:num>
  <w:num w:numId="47">
    <w:abstractNumId w:val="38"/>
  </w:num>
  <w:num w:numId="48">
    <w:abstractNumId w:val="2"/>
  </w:num>
  <w:num w:numId="49">
    <w:abstractNumId w:val="3"/>
  </w:num>
  <w:num w:numId="50">
    <w:abstractNumId w:val="15"/>
  </w:num>
  <w:num w:numId="51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D1"/>
    <w:rsid w:val="000347CF"/>
    <w:rsid w:val="00057F80"/>
    <w:rsid w:val="00064046"/>
    <w:rsid w:val="000A7042"/>
    <w:rsid w:val="000F063F"/>
    <w:rsid w:val="00176EAC"/>
    <w:rsid w:val="001B27C3"/>
    <w:rsid w:val="001E468A"/>
    <w:rsid w:val="001F222A"/>
    <w:rsid w:val="001F45ED"/>
    <w:rsid w:val="00205FE2"/>
    <w:rsid w:val="0020667D"/>
    <w:rsid w:val="002448D8"/>
    <w:rsid w:val="0025139E"/>
    <w:rsid w:val="00272CB8"/>
    <w:rsid w:val="002A000E"/>
    <w:rsid w:val="002B1C0E"/>
    <w:rsid w:val="002C2B4F"/>
    <w:rsid w:val="002D7CE5"/>
    <w:rsid w:val="002F717F"/>
    <w:rsid w:val="00310371"/>
    <w:rsid w:val="00310399"/>
    <w:rsid w:val="00375CFB"/>
    <w:rsid w:val="00380398"/>
    <w:rsid w:val="003829C0"/>
    <w:rsid w:val="00384DCC"/>
    <w:rsid w:val="003A6E34"/>
    <w:rsid w:val="003C2BD6"/>
    <w:rsid w:val="003D08DE"/>
    <w:rsid w:val="00421473"/>
    <w:rsid w:val="00486190"/>
    <w:rsid w:val="00486E11"/>
    <w:rsid w:val="004934F6"/>
    <w:rsid w:val="004A7840"/>
    <w:rsid w:val="004B2FE5"/>
    <w:rsid w:val="004B7FCA"/>
    <w:rsid w:val="004C0325"/>
    <w:rsid w:val="004F7B26"/>
    <w:rsid w:val="00506512"/>
    <w:rsid w:val="0052102A"/>
    <w:rsid w:val="00533988"/>
    <w:rsid w:val="005911EF"/>
    <w:rsid w:val="005B37C1"/>
    <w:rsid w:val="005D5A3C"/>
    <w:rsid w:val="00600161"/>
    <w:rsid w:val="006123F6"/>
    <w:rsid w:val="00630A23"/>
    <w:rsid w:val="00657EAD"/>
    <w:rsid w:val="00661FFC"/>
    <w:rsid w:val="00666281"/>
    <w:rsid w:val="00672D10"/>
    <w:rsid w:val="00677539"/>
    <w:rsid w:val="0068017A"/>
    <w:rsid w:val="00696FDA"/>
    <w:rsid w:val="006B3375"/>
    <w:rsid w:val="006D4AFB"/>
    <w:rsid w:val="006E49C5"/>
    <w:rsid w:val="007244DF"/>
    <w:rsid w:val="007514C4"/>
    <w:rsid w:val="00762A7F"/>
    <w:rsid w:val="007930BC"/>
    <w:rsid w:val="007B0E65"/>
    <w:rsid w:val="007B1065"/>
    <w:rsid w:val="007B4652"/>
    <w:rsid w:val="007C4871"/>
    <w:rsid w:val="007C609F"/>
    <w:rsid w:val="007C6FEE"/>
    <w:rsid w:val="0080428C"/>
    <w:rsid w:val="008176A8"/>
    <w:rsid w:val="008209F0"/>
    <w:rsid w:val="00855C6D"/>
    <w:rsid w:val="00874C0F"/>
    <w:rsid w:val="0088221E"/>
    <w:rsid w:val="00891369"/>
    <w:rsid w:val="00892276"/>
    <w:rsid w:val="00894C41"/>
    <w:rsid w:val="008D04E7"/>
    <w:rsid w:val="008D1F55"/>
    <w:rsid w:val="009267D4"/>
    <w:rsid w:val="00960CB8"/>
    <w:rsid w:val="0099285B"/>
    <w:rsid w:val="009A7A0C"/>
    <w:rsid w:val="009B4E80"/>
    <w:rsid w:val="009C0C75"/>
    <w:rsid w:val="009D6907"/>
    <w:rsid w:val="00A0661F"/>
    <w:rsid w:val="00A1077B"/>
    <w:rsid w:val="00A21998"/>
    <w:rsid w:val="00A4161A"/>
    <w:rsid w:val="00A5144E"/>
    <w:rsid w:val="00A64B30"/>
    <w:rsid w:val="00A73F83"/>
    <w:rsid w:val="00A84F66"/>
    <w:rsid w:val="00AE64F1"/>
    <w:rsid w:val="00B3680F"/>
    <w:rsid w:val="00B36D32"/>
    <w:rsid w:val="00B43B3A"/>
    <w:rsid w:val="00B44EA4"/>
    <w:rsid w:val="00B80AD1"/>
    <w:rsid w:val="00BA23AA"/>
    <w:rsid w:val="00BA6C0D"/>
    <w:rsid w:val="00C140E7"/>
    <w:rsid w:val="00C155C4"/>
    <w:rsid w:val="00C37A4C"/>
    <w:rsid w:val="00C51766"/>
    <w:rsid w:val="00C61FB9"/>
    <w:rsid w:val="00C71F48"/>
    <w:rsid w:val="00CB4310"/>
    <w:rsid w:val="00CD7ED6"/>
    <w:rsid w:val="00CE1B68"/>
    <w:rsid w:val="00CF02AD"/>
    <w:rsid w:val="00CF29E1"/>
    <w:rsid w:val="00D10756"/>
    <w:rsid w:val="00D22D51"/>
    <w:rsid w:val="00D26340"/>
    <w:rsid w:val="00D35095"/>
    <w:rsid w:val="00D375BF"/>
    <w:rsid w:val="00D87AF6"/>
    <w:rsid w:val="00D87B28"/>
    <w:rsid w:val="00DA11D2"/>
    <w:rsid w:val="00DA1AD5"/>
    <w:rsid w:val="00DE0886"/>
    <w:rsid w:val="00DF0B55"/>
    <w:rsid w:val="00E12314"/>
    <w:rsid w:val="00E577A3"/>
    <w:rsid w:val="00E6016A"/>
    <w:rsid w:val="00E921F2"/>
    <w:rsid w:val="00EA5DE4"/>
    <w:rsid w:val="00EC271F"/>
    <w:rsid w:val="00F30612"/>
    <w:rsid w:val="00F3151E"/>
    <w:rsid w:val="00FA2761"/>
    <w:rsid w:val="00FA41F3"/>
    <w:rsid w:val="00FC2EB9"/>
    <w:rsid w:val="00FC57ED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85B2A-4927-4B00-927F-4855C862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0AD1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AD1"/>
    <w:pPr>
      <w:shd w:val="clear" w:color="auto" w:fill="FFFFFF"/>
      <w:spacing w:after="5280" w:line="403" w:lineRule="exact"/>
      <w:jc w:val="center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1">
    <w:name w:val="Заголовок №1_"/>
    <w:basedOn w:val="a0"/>
    <w:link w:val="10"/>
    <w:rsid w:val="00B80AD1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80AD1"/>
    <w:pPr>
      <w:shd w:val="clear" w:color="auto" w:fill="FFFFFF"/>
      <w:spacing w:before="5280" w:after="0" w:line="470" w:lineRule="exact"/>
      <w:outlineLvl w:val="0"/>
    </w:pPr>
    <w:rPr>
      <w:rFonts w:ascii="Times New Roman" w:eastAsia="Times New Roman" w:hAnsi="Times New Roman" w:cs="Times New Roman"/>
      <w:spacing w:val="3"/>
      <w:sz w:val="24"/>
      <w:szCs w:val="24"/>
    </w:rPr>
  </w:style>
  <w:style w:type="character" w:customStyle="1" w:styleId="a3">
    <w:name w:val="Основной текст_"/>
    <w:basedOn w:val="a0"/>
    <w:link w:val="11"/>
    <w:rsid w:val="00B80AD1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B80AD1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B80AD1"/>
    <w:pPr>
      <w:shd w:val="clear" w:color="auto" w:fill="FFFFFF"/>
      <w:spacing w:before="1200" w:after="2220" w:line="264" w:lineRule="exact"/>
      <w:ind w:hanging="128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3">
    <w:name w:val="Заголовок №3_"/>
    <w:basedOn w:val="a0"/>
    <w:link w:val="30"/>
    <w:locked/>
    <w:rsid w:val="00C155C4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C155C4"/>
    <w:pPr>
      <w:shd w:val="clear" w:color="auto" w:fill="FFFFFF"/>
      <w:spacing w:after="360" w:line="0" w:lineRule="atLeast"/>
      <w:ind w:hanging="460"/>
      <w:outlineLvl w:val="2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855C6D"/>
    <w:rPr>
      <w:color w:val="0000FF" w:themeColor="hyperlink"/>
      <w:u w:val="single"/>
    </w:rPr>
  </w:style>
  <w:style w:type="character" w:customStyle="1" w:styleId="4">
    <w:name w:val="Оглавление 4 Знак"/>
    <w:basedOn w:val="a0"/>
    <w:link w:val="40"/>
    <w:semiHidden/>
    <w:locked/>
    <w:rsid w:val="00855C6D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styleId="40">
    <w:name w:val="toc 4"/>
    <w:basedOn w:val="a"/>
    <w:link w:val="4"/>
    <w:autoRedefine/>
    <w:semiHidden/>
    <w:unhideWhenUsed/>
    <w:rsid w:val="00855C6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31">
    <w:name w:val="Основной текст (3)_"/>
    <w:basedOn w:val="a0"/>
    <w:link w:val="32"/>
    <w:locked/>
    <w:rsid w:val="00855C6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5C6D"/>
    <w:pPr>
      <w:shd w:val="clear" w:color="auto" w:fill="FFFFFF"/>
      <w:spacing w:after="60" w:line="288" w:lineRule="exact"/>
      <w:ind w:hanging="1040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311pt">
    <w:name w:val="Основной текст (3) + 11 pt"/>
    <w:aliases w:val="Полужирный"/>
    <w:basedOn w:val="31"/>
    <w:rsid w:val="00855C6D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link w:val="42"/>
    <w:rsid w:val="00D87B28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D87B2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2">
    <w:name w:val="Заголовок №4"/>
    <w:basedOn w:val="a"/>
    <w:link w:val="41"/>
    <w:rsid w:val="00D87B28"/>
    <w:pPr>
      <w:shd w:val="clear" w:color="auto" w:fill="FFFFFF"/>
      <w:spacing w:before="240" w:after="0" w:line="269" w:lineRule="exact"/>
      <w:outlineLvl w:val="3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44">
    <w:name w:val="Основной текст (4)"/>
    <w:basedOn w:val="a"/>
    <w:link w:val="43"/>
    <w:rsid w:val="00D87B28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6">
    <w:name w:val="Основной текст (6)_"/>
    <w:basedOn w:val="a0"/>
    <w:link w:val="60"/>
    <w:rsid w:val="008176A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76A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176A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6A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8176A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176A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5">
    <w:name w:val="Заголовок №4 + Не полужирный"/>
    <w:basedOn w:val="41"/>
    <w:rsid w:val="009267D4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68017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Заголовок №2"/>
    <w:basedOn w:val="a"/>
    <w:link w:val="21"/>
    <w:rsid w:val="0068017A"/>
    <w:pPr>
      <w:shd w:val="clear" w:color="auto" w:fill="FFFFFF"/>
      <w:spacing w:after="60" w:line="0" w:lineRule="atLeast"/>
      <w:ind w:hanging="1060"/>
      <w:outlineLvl w:val="1"/>
    </w:pPr>
    <w:rPr>
      <w:rFonts w:ascii="Times New Roman" w:eastAsia="Times New Roman" w:hAnsi="Times New Roman" w:cs="Times New Roman"/>
      <w:spacing w:val="3"/>
    </w:rPr>
  </w:style>
  <w:style w:type="character" w:customStyle="1" w:styleId="23">
    <w:name w:val="Подпись к таблице (2)_"/>
    <w:basedOn w:val="a0"/>
    <w:link w:val="24"/>
    <w:rsid w:val="0068017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801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9">
    <w:name w:val="Основной текст (9)_"/>
    <w:basedOn w:val="a0"/>
    <w:link w:val="90"/>
    <w:rsid w:val="00FA2761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93pt">
    <w:name w:val="Основной текст (9) + Интервал 3 pt"/>
    <w:basedOn w:val="9"/>
    <w:rsid w:val="00FA2761"/>
    <w:rPr>
      <w:rFonts w:ascii="Times New Roman" w:eastAsia="Times New Roman" w:hAnsi="Times New Roman" w:cs="Times New Roman"/>
      <w:spacing w:val="58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A2761"/>
    <w:pPr>
      <w:shd w:val="clear" w:color="auto" w:fill="FFFFFF"/>
      <w:spacing w:after="0" w:line="0" w:lineRule="atLeast"/>
      <w:ind w:hanging="1060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6">
    <w:name w:val="Подпись к таблице + Полужирный"/>
    <w:basedOn w:val="a0"/>
    <w:rsid w:val="00E12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</w:rPr>
  </w:style>
  <w:style w:type="character" w:customStyle="1" w:styleId="a7">
    <w:name w:val="Подпись к таблице"/>
    <w:basedOn w:val="a0"/>
    <w:rsid w:val="00E12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single"/>
    </w:rPr>
  </w:style>
  <w:style w:type="character" w:customStyle="1" w:styleId="13">
    <w:name w:val="Основной текст (13)_"/>
    <w:basedOn w:val="a0"/>
    <w:link w:val="130"/>
    <w:rsid w:val="0099285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9285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9285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9285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9285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0">
    <w:name w:val="Основной текст (12)"/>
    <w:basedOn w:val="a"/>
    <w:link w:val="12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928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0">
    <w:name w:val="Основной текст (14)"/>
    <w:basedOn w:val="a"/>
    <w:link w:val="14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975pt">
    <w:name w:val="Основной текст (9) + 7;5 pt"/>
    <w:basedOn w:val="9"/>
    <w:rsid w:val="00CF29E1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1">
    <w:name w:val="Колонтитул + 8"/>
    <w:aliases w:val="5 pt,Интервал 1 pt,Основной текст + Candara,9,Основной текст + 9"/>
    <w:basedOn w:val="a0"/>
    <w:rsid w:val="007C48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4"/>
      <w:sz w:val="16"/>
      <w:szCs w:val="16"/>
      <w:u w:val="none"/>
      <w:effect w:val="none"/>
    </w:rPr>
  </w:style>
  <w:style w:type="character" w:customStyle="1" w:styleId="15">
    <w:name w:val="Основной текст (15)_"/>
    <w:basedOn w:val="a0"/>
    <w:link w:val="150"/>
    <w:rsid w:val="00762A7F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62A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762A7F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62A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62A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762A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62A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62A7F"/>
    <w:pPr>
      <w:shd w:val="clear" w:color="auto" w:fill="FFFFFF"/>
      <w:spacing w:after="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180">
    <w:name w:val="Основной текст (18)"/>
    <w:basedOn w:val="a"/>
    <w:link w:val="18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1">
    <w:name w:val="Основной текст (20)"/>
    <w:basedOn w:val="a"/>
    <w:link w:val="200"/>
    <w:rsid w:val="00762A7F"/>
    <w:pPr>
      <w:shd w:val="clear" w:color="auto" w:fill="FFFFFF"/>
      <w:spacing w:after="0" w:line="0" w:lineRule="atLeast"/>
      <w:jc w:val="righ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190">
    <w:name w:val="Основной текст (19)"/>
    <w:basedOn w:val="a"/>
    <w:link w:val="19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60">
    <w:name w:val="Основной текст (16)"/>
    <w:basedOn w:val="a"/>
    <w:link w:val="16"/>
    <w:rsid w:val="00762A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20">
    <w:name w:val="Заголовок №4 (2)_"/>
    <w:basedOn w:val="a0"/>
    <w:link w:val="421"/>
    <w:locked/>
    <w:rsid w:val="00E6016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6016A"/>
    <w:pPr>
      <w:shd w:val="clear" w:color="auto" w:fill="FFFFFF"/>
      <w:spacing w:before="240" w:after="240" w:line="269" w:lineRule="exact"/>
      <w:jc w:val="center"/>
      <w:outlineLvl w:val="3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E6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16A"/>
    <w:rPr>
      <w:rFonts w:ascii="Tahoma" w:hAnsi="Tahoma" w:cs="Tahoma"/>
      <w:sz w:val="16"/>
      <w:szCs w:val="16"/>
    </w:rPr>
  </w:style>
  <w:style w:type="character" w:customStyle="1" w:styleId="85pt1pt">
    <w:name w:val="Колонтитул + 8;5 pt;Интервал 1 pt"/>
    <w:basedOn w:val="a0"/>
    <w:rsid w:val="00C51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16"/>
      <w:szCs w:val="16"/>
    </w:rPr>
  </w:style>
  <w:style w:type="character" w:customStyle="1" w:styleId="220">
    <w:name w:val="Основной текст (22)_"/>
    <w:basedOn w:val="a0"/>
    <w:link w:val="221"/>
    <w:locked/>
    <w:rsid w:val="002B1C0E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2B1C0E"/>
    <w:pPr>
      <w:shd w:val="clear" w:color="auto" w:fill="FFFFFF"/>
      <w:spacing w:after="0" w:line="0" w:lineRule="atLeast"/>
    </w:pPr>
    <w:rPr>
      <w:rFonts w:ascii="Candara" w:eastAsia="Candara" w:hAnsi="Candara" w:cs="Candara"/>
      <w:sz w:val="19"/>
      <w:szCs w:val="19"/>
    </w:rPr>
  </w:style>
  <w:style w:type="character" w:customStyle="1" w:styleId="240">
    <w:name w:val="Основной текст (24)_"/>
    <w:basedOn w:val="a0"/>
    <w:link w:val="241"/>
    <w:locked/>
    <w:rsid w:val="002B1C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2B1C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5">
    <w:name w:val="Основной текст (25)_"/>
    <w:basedOn w:val="a0"/>
    <w:link w:val="250"/>
    <w:locked/>
    <w:rsid w:val="002B1C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B1C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30">
    <w:name w:val="Основной текст (23)_"/>
    <w:basedOn w:val="a0"/>
    <w:link w:val="231"/>
    <w:locked/>
    <w:rsid w:val="002B1C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2B1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6">
    <w:name w:val="Основной текст (2) + Не полужирный"/>
    <w:basedOn w:val="a0"/>
    <w:rsid w:val="002B1C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95pt">
    <w:name w:val="Основной текст + 9;5 pt"/>
    <w:basedOn w:val="a3"/>
    <w:rsid w:val="007514C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380398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PalatinoLinotype115pt">
    <w:name w:val="Основной текст + Palatino Linotype;11;5 pt"/>
    <w:basedOn w:val="a3"/>
    <w:rsid w:val="00380398"/>
    <w:rPr>
      <w:rFonts w:ascii="Palatino Linotype" w:eastAsia="Palatino Linotype" w:hAnsi="Palatino Linotype" w:cs="Palatino Linotype"/>
      <w:spacing w:val="-1"/>
      <w:sz w:val="21"/>
      <w:szCs w:val="21"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380398"/>
    <w:rPr>
      <w:rFonts w:ascii="Palatino Linotype" w:eastAsia="Palatino Linotype" w:hAnsi="Palatino Linotype" w:cs="Palatino Linotype"/>
      <w:spacing w:val="-11"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380398"/>
    <w:pPr>
      <w:shd w:val="clear" w:color="auto" w:fill="FFFFFF"/>
      <w:spacing w:before="60" w:after="0" w:line="269" w:lineRule="exact"/>
    </w:pPr>
    <w:rPr>
      <w:rFonts w:ascii="Palatino Linotype" w:eastAsia="Palatino Linotype" w:hAnsi="Palatino Linotype" w:cs="Palatino Linotype"/>
      <w:spacing w:val="-11"/>
      <w:sz w:val="21"/>
      <w:szCs w:val="21"/>
    </w:rPr>
  </w:style>
  <w:style w:type="paragraph" w:styleId="aa">
    <w:name w:val="List Paragraph"/>
    <w:basedOn w:val="a"/>
    <w:uiPriority w:val="34"/>
    <w:qFormat/>
    <w:rsid w:val="00E577A3"/>
    <w:pPr>
      <w:ind w:left="720"/>
      <w:contextualSpacing/>
    </w:pPr>
  </w:style>
  <w:style w:type="character" w:customStyle="1" w:styleId="27">
    <w:name w:val="Основной текст (27)_"/>
    <w:basedOn w:val="a0"/>
    <w:link w:val="270"/>
    <w:locked/>
    <w:rsid w:val="002A000E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A000E"/>
    <w:pPr>
      <w:shd w:val="clear" w:color="auto" w:fill="FFFFFF"/>
      <w:spacing w:after="0" w:line="0" w:lineRule="atLeast"/>
    </w:pPr>
    <w:rPr>
      <w:rFonts w:ascii="Candara" w:eastAsia="Candara" w:hAnsi="Candara" w:cs="Candara"/>
      <w:sz w:val="19"/>
      <w:szCs w:val="19"/>
    </w:rPr>
  </w:style>
  <w:style w:type="character" w:customStyle="1" w:styleId="29">
    <w:name w:val="Основной текст (29)_"/>
    <w:basedOn w:val="a0"/>
    <w:link w:val="290"/>
    <w:locked/>
    <w:rsid w:val="002A00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A00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8">
    <w:name w:val="Основной текст (28)_"/>
    <w:basedOn w:val="a0"/>
    <w:link w:val="280"/>
    <w:locked/>
    <w:rsid w:val="002A0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2A00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22">
    <w:name w:val="Заголовок №4 (2) + Полужирный"/>
    <w:basedOn w:val="420"/>
    <w:rsid w:val="006D4AF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table" w:styleId="ab">
    <w:name w:val="Table Grid"/>
    <w:basedOn w:val="a1"/>
    <w:uiPriority w:val="59"/>
    <w:rsid w:val="009D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4F66-84A5-4639-897B-A8C836BC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2018-10-22T11:39:00Z</cp:lastPrinted>
  <dcterms:created xsi:type="dcterms:W3CDTF">2018-10-18T16:10:00Z</dcterms:created>
  <dcterms:modified xsi:type="dcterms:W3CDTF">2018-10-22T11:40:00Z</dcterms:modified>
</cp:coreProperties>
</file>