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434" w:type="dxa"/>
        <w:tblLook w:val="04A0" w:firstRow="1" w:lastRow="0" w:firstColumn="1" w:lastColumn="0" w:noHBand="0" w:noVBand="1"/>
      </w:tblPr>
      <w:tblGrid>
        <w:gridCol w:w="6001"/>
      </w:tblGrid>
      <w:tr w:rsidR="00F25B2F" w:rsidTr="00267866">
        <w:tc>
          <w:tcPr>
            <w:tcW w:w="3969" w:type="dxa"/>
            <w:shd w:val="clear" w:color="auto" w:fill="auto"/>
          </w:tcPr>
          <w:p w:rsidR="00F25B2F" w:rsidRPr="00263037" w:rsidRDefault="00F25B2F" w:rsidP="0026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163284075"/>
            <w:r w:rsidRPr="0026303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25B2F" w:rsidRPr="00263037" w:rsidRDefault="00F25B2F" w:rsidP="00267866">
            <w:pPr>
              <w:rPr>
                <w:b/>
              </w:rPr>
            </w:pPr>
            <w:r w:rsidRPr="0026303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F25B2F" w:rsidRPr="00263037" w:rsidRDefault="00F25B2F" w:rsidP="0026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F25B2F" w:rsidRPr="00263037" w:rsidRDefault="00F25B2F" w:rsidP="00267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F25B2F" w:rsidRPr="00263037" w:rsidRDefault="00F25B2F" w:rsidP="00267866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Default="00F25B2F" w:rsidP="00F25B2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ПРОГРАММА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:rsidR="00F25B2F" w:rsidRDefault="00F25B2F" w:rsidP="00F25B2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ИСПЫТАТЕЛЬНЫХ ЛАБОРАТОРИЙ</w:t>
      </w:r>
    </w:p>
    <w:p w:rsidR="00F25B2F" w:rsidRDefault="00F25B2F" w:rsidP="00F25B2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B2F" w:rsidRDefault="00F25B2F" w:rsidP="00F25B2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ПРОГРАММЕ: «БЕЗОПАСНОСТЬ И ОХРАНА ТРУДА» </w:t>
      </w:r>
    </w:p>
    <w:p w:rsidR="00F25B2F" w:rsidRDefault="00F25B2F" w:rsidP="00F25B2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B2F" w:rsidRPr="00D43DB5" w:rsidRDefault="00F25B2F" w:rsidP="00F25B2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«СПЕЦИАЛЬНАЯ ОЦЕНКА УСЛОВИЙ ТРУДА»</w:t>
      </w:r>
    </w:p>
    <w:p w:rsidR="00F25B2F" w:rsidRPr="00D43DB5" w:rsidRDefault="00F25B2F" w:rsidP="00F25B2F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5B2F" w:rsidRPr="00D43DB5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Pr="00D43DB5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Pr="00D43DB5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Pr="00D43DB5" w:rsidRDefault="00F25B2F" w:rsidP="00F25B2F">
      <w:pPr>
        <w:pStyle w:val="formattext"/>
        <w:ind w:firstLine="709"/>
        <w:rPr>
          <w:sz w:val="24"/>
          <w:szCs w:val="24"/>
        </w:rPr>
      </w:pPr>
    </w:p>
    <w:p w:rsidR="00F25B2F" w:rsidRPr="00D43DB5" w:rsidRDefault="00F25B2F" w:rsidP="00F25B2F">
      <w:pPr>
        <w:pStyle w:val="formattext"/>
        <w:ind w:firstLine="709"/>
        <w:rPr>
          <w:sz w:val="24"/>
          <w:szCs w:val="24"/>
        </w:rPr>
      </w:pPr>
    </w:p>
    <w:tbl>
      <w:tblPr>
        <w:tblW w:w="4820" w:type="dxa"/>
        <w:tblInd w:w="4016" w:type="dxa"/>
        <w:tblLook w:val="04A0" w:firstRow="1" w:lastRow="0" w:firstColumn="1" w:lastColumn="0" w:noHBand="0" w:noVBand="1"/>
      </w:tblPr>
      <w:tblGrid>
        <w:gridCol w:w="4820"/>
      </w:tblGrid>
      <w:tr w:rsidR="00F25B2F" w:rsidTr="00267866">
        <w:tc>
          <w:tcPr>
            <w:tcW w:w="4820" w:type="dxa"/>
            <w:shd w:val="clear" w:color="auto" w:fill="auto"/>
          </w:tcPr>
          <w:p w:rsidR="00F25B2F" w:rsidRPr="00263037" w:rsidRDefault="00F25B2F" w:rsidP="0026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37">
              <w:rPr>
                <w:rFonts w:ascii="Times New Roman" w:hAnsi="Times New Roman" w:cs="Times New Roman"/>
                <w:sz w:val="24"/>
                <w:szCs w:val="24"/>
              </w:rPr>
              <w:t>Рассмотрена и утверждена УМС                                                                                                    АНО «УЦДПО «Прогресс»</w:t>
            </w:r>
          </w:p>
          <w:p w:rsidR="00F25B2F" w:rsidRPr="00263037" w:rsidRDefault="00F25B2F" w:rsidP="00267866">
            <w:pPr>
              <w:pStyle w:val="formattext"/>
              <w:rPr>
                <w:sz w:val="24"/>
                <w:szCs w:val="24"/>
              </w:rPr>
            </w:pPr>
          </w:p>
          <w:p w:rsidR="00F25B2F" w:rsidRPr="00263037" w:rsidRDefault="00F25B2F" w:rsidP="00267866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F25B2F" w:rsidRPr="00D43DB5" w:rsidRDefault="00F25B2F" w:rsidP="00F25B2F">
      <w:pPr>
        <w:pStyle w:val="formattext"/>
        <w:ind w:firstLine="709"/>
        <w:rPr>
          <w:sz w:val="24"/>
          <w:szCs w:val="24"/>
        </w:rPr>
      </w:pPr>
    </w:p>
    <w:p w:rsidR="00B92258" w:rsidRDefault="00B92258" w:rsidP="00944699">
      <w:pPr>
        <w:pStyle w:val="a5"/>
        <w:spacing w:before="0" w:beforeAutospacing="0" w:after="0" w:afterAutospacing="0"/>
        <w:jc w:val="center"/>
        <w:rPr>
          <w:b/>
        </w:rPr>
      </w:pPr>
    </w:p>
    <w:p w:rsidR="00944699" w:rsidRPr="00944699" w:rsidRDefault="00944699" w:rsidP="00944699">
      <w:pPr>
        <w:pStyle w:val="a5"/>
        <w:spacing w:before="0" w:beforeAutospacing="0" w:after="0" w:afterAutospacing="0"/>
        <w:jc w:val="center"/>
        <w:rPr>
          <w:b/>
        </w:rPr>
      </w:pPr>
      <w:r w:rsidRPr="00944699">
        <w:rPr>
          <w:b/>
        </w:rPr>
        <w:lastRenderedPageBreak/>
        <w:t xml:space="preserve">Структура дополнительной профессиональной программы  </w:t>
      </w:r>
    </w:p>
    <w:p w:rsid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69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программы.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Программа дополнительного профессионального образования (повышения квалификации) экспертов по специальной оценке условий труда разработана с целью реализации требования Федерального закона №426-ФЗ от 28 декабря 2013 года «О специальной оценке условий труда», предусматривающего наличие у лица, претендующего на получение сертификата эксперта, дополнительного профессионального образования по дополнительной профессиональной программе, которая предусматривает изучение вопросов оценки условий труда в объеме не менее чем 72 часа.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69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обучения.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позволит: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ознакомить слушателей с правовыми, нормативными и организационными актами, принятыми в связи с введением специальной оценки условий труда, принципами и основными положениями нормативных правовых актов, определяющих порядок проведения специальной оценки условий труда;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приобрести практические навыки использования средств измерений при оценке условий труда, выявить типичные ошибки проведения специальной оценки условий труда и приобрести практику в оформлении протоколов оценки условий труда;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получить навыки решения практических задач по установлению работникам организаций </w:t>
      </w:r>
      <w:r w:rsidRPr="00944699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и компенсаций, предусмотренных Трудовым кодексом Российской Федерации </w:t>
      </w: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по результатам оценки условий труда;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отработать практические подходы по разработке рекомендаций по улучшению условий труда на рабочих местах.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4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обучения слушатели должны: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4469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знать: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законодательство Российской федерации в области специальной оценки условий труда и изменения законодательства в связи с принятием Федерального закона №426-ФЗ от 28 декабря 2013 года «О специальной оценке условий труда»;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>- порядок организации и проведения идентификации потенциально вредных и (или) опасных факторов производственной среды и трудового процесса и организационные аспекты проведения специальной оценки условий труда;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НПА и НТД, содержащие требования к условиям труда, производственной среде, а также основные виды технической, технологической и иной документации на здания, сооружения, оборудование, процессы, применяемое сырье и материалы;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основы устройства и эксплуатации производственных зданий, сооружений, оборудования в части их воздействия на условия труда;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факторы условий труда и их воздействие на организм человека, вопросы гигиены и эргономики труда;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методы сбора, обобщения и анализа информации;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 методы и методики проведения измерений и исследований факторов производственной среды и трудового процесса;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типы, виды, принципы работы, требования по эксплуатации приборов для измерения факторов производственной среды и трудового процесса;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порядок проведения экспертизы качества результатов специальной оценки условий труда и другие вопросы.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идентифицировать потенциально вредные и (или) опасные факторы производственной среды и трудового процесса;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проводить измерения, оценку и классификацию условий труда по факторам производственной среды и трудового процесса в ходе </w:t>
      </w:r>
      <w:proofErr w:type="gramStart"/>
      <w:r w:rsidRPr="00944699">
        <w:rPr>
          <w:rFonts w:ascii="Times New Roman" w:hAnsi="Times New Roman" w:cs="Times New Roman"/>
          <w:bCs/>
          <w:sz w:val="24"/>
          <w:szCs w:val="24"/>
        </w:rPr>
        <w:t>работ по специальной оценке</w:t>
      </w:r>
      <w:proofErr w:type="gramEnd"/>
      <w:r w:rsidRPr="00944699">
        <w:rPr>
          <w:rFonts w:ascii="Times New Roman" w:hAnsi="Times New Roman" w:cs="Times New Roman"/>
          <w:bCs/>
          <w:sz w:val="24"/>
          <w:szCs w:val="24"/>
        </w:rPr>
        <w:t xml:space="preserve"> условий труда;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применять необходимую техническую, технологическую и иную документацию для идентификации потенциально вредных (опасных) производственных факторов, использовать иные источники информации об условиях труда;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проводить опрос работников и (или) их непосредственных руководителей об условиях труда на рабочих местах;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>- анализировать выявленные на рабочих местах вредные и опасные факторы производственной среды и трудового процесса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пользоваться различными информационными ресурсами, в том числе справочно-информационными системами, содержащими документы, материалы и информацию по факторам производственной среды и трудового процесса;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разрабатывать и предлагать план работы комиссии по СОУТ;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запрашивать и анализировать документы работодателя в целях проведения СОУТ, оценивать их полноту;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давать в устной и письменной форме разъяснения по вопросам СОУТ;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>- подбирать адекватные меры (мероприятия) по улучшению условий труда с учетом результатов оценки условий труда на рабочих местах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- формировать отчетные документы о проведении СОУТ.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/>
          <w:bCs/>
          <w:sz w:val="24"/>
          <w:szCs w:val="24"/>
        </w:rPr>
        <w:t>Содержание реализуемой дополнительной профессиональной программы учитывает</w:t>
      </w:r>
      <w:r w:rsidRPr="00944699">
        <w:rPr>
          <w:rFonts w:ascii="Times New Roman" w:hAnsi="Times New Roman" w:cs="Times New Roman"/>
          <w:bCs/>
          <w:sz w:val="24"/>
          <w:szCs w:val="24"/>
        </w:rPr>
        <w:t xml:space="preserve">: требования профессионального стандарта специалиста в области охраны труда; квалификационные требования, предъявляемые к работникам исследовательских лабораторий и лабораторий по анализу факторов производственной среды, указанные в квалификационных справочниках по соответствующим должностям, профессиям и специальностям; квалификационные требования к профессиональным знаниям и навыкам, необходимым для исполнения экспертами по специальной оценке условий труда должностных обязанностей. </w:t>
      </w:r>
    </w:p>
    <w:p w:rsidR="00944699" w:rsidRPr="00944699" w:rsidRDefault="00944699" w:rsidP="0094469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Pr="009446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профессиональной деятельности, и (или) повышение профессионального уровня экспертов в рамках имеющейся квалификации. </w:t>
      </w:r>
    </w:p>
    <w:p w:rsidR="00944699" w:rsidRPr="00944699" w:rsidRDefault="00944699" w:rsidP="00944699">
      <w:pPr>
        <w:ind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/>
          <w:sz w:val="24"/>
          <w:szCs w:val="24"/>
        </w:rPr>
        <w:t>Категории обучаемых</w:t>
      </w:r>
      <w:r w:rsidRPr="0094469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944699">
        <w:rPr>
          <w:rFonts w:ascii="Times New Roman" w:hAnsi="Times New Roman" w:cs="Times New Roman"/>
          <w:bCs/>
          <w:sz w:val="24"/>
          <w:szCs w:val="24"/>
        </w:rPr>
        <w:t>эксперты по специальной оценке</w:t>
      </w:r>
      <w:proofErr w:type="gramEnd"/>
      <w:r w:rsidRPr="00944699">
        <w:rPr>
          <w:rFonts w:ascii="Times New Roman" w:hAnsi="Times New Roman" w:cs="Times New Roman"/>
          <w:bCs/>
          <w:sz w:val="24"/>
          <w:szCs w:val="24"/>
        </w:rPr>
        <w:t xml:space="preserve"> условий труда (эксперты по анализу факторов условий труда), специалисты служб охраны труда, члены комиссий по проведению специальной оценки условий труда и другие должностные лица, на которых возложены обязанности по организации, проведению и реализации результатов специальной оценки условий труда. </w:t>
      </w:r>
    </w:p>
    <w:p w:rsidR="00944699" w:rsidRPr="00944699" w:rsidRDefault="00944699" w:rsidP="0094469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44699">
        <w:rPr>
          <w:b/>
        </w:rPr>
        <w:t xml:space="preserve">Форма обучения: очно - заочная. </w:t>
      </w:r>
    </w:p>
    <w:p w:rsidR="00944699" w:rsidRPr="00944699" w:rsidRDefault="00944699" w:rsidP="009446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699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обучения: - 72 часа. </w:t>
      </w:r>
    </w:p>
    <w:p w:rsidR="00944699" w:rsidRPr="00944699" w:rsidRDefault="00944699" w:rsidP="00944699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44699">
        <w:rPr>
          <w:b/>
        </w:rPr>
        <w:t>Режим занятий:</w:t>
      </w:r>
      <w:r w:rsidRPr="00944699">
        <w:rPr>
          <w:color w:val="000000"/>
          <w:shd w:val="clear" w:color="auto" w:fill="FFFFFF"/>
        </w:rPr>
        <w:t xml:space="preserve"> Продолжительность учебного часа - 45 минут. </w:t>
      </w:r>
    </w:p>
    <w:p w:rsidR="00944699" w:rsidRPr="00944699" w:rsidRDefault="00944699" w:rsidP="009446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99">
        <w:rPr>
          <w:rFonts w:ascii="Times New Roman" w:hAnsi="Times New Roman" w:cs="Times New Roman"/>
          <w:b/>
          <w:sz w:val="24"/>
          <w:szCs w:val="24"/>
        </w:rPr>
        <w:t>Форма аттестации – зачет</w:t>
      </w:r>
    </w:p>
    <w:p w:rsidR="00F25B2F" w:rsidRPr="00D8622B" w:rsidRDefault="00F25B2F" w:rsidP="00F25B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0"/>
      <w:bookmarkEnd w:id="1"/>
      <w:r w:rsidRPr="00D86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F25B2F" w:rsidRPr="00D8622B" w:rsidRDefault="00F25B2F" w:rsidP="00F25B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22B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701"/>
      </w:tblGrid>
      <w:tr w:rsidR="00F25B2F" w:rsidRPr="00D47569" w:rsidTr="00267866">
        <w:tc>
          <w:tcPr>
            <w:tcW w:w="709" w:type="dxa"/>
            <w:shd w:val="clear" w:color="auto" w:fill="auto"/>
          </w:tcPr>
          <w:p w:rsidR="00F25B2F" w:rsidRPr="00D47569" w:rsidRDefault="00F25B2F" w:rsidP="00B922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25B2F" w:rsidRPr="00D47569" w:rsidRDefault="00F25B2F" w:rsidP="00B922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F25B2F" w:rsidRPr="00D47569" w:rsidRDefault="00F25B2F" w:rsidP="00B922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F25B2F" w:rsidRPr="00D47569" w:rsidRDefault="00F25B2F" w:rsidP="00B922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25B2F" w:rsidRPr="00D47569" w:rsidTr="00267866">
        <w:tc>
          <w:tcPr>
            <w:tcW w:w="7371" w:type="dxa"/>
            <w:gridSpan w:val="2"/>
            <w:shd w:val="clear" w:color="auto" w:fill="auto"/>
          </w:tcPr>
          <w:p w:rsidR="00F25B2F" w:rsidRPr="00D47569" w:rsidRDefault="00F25B2F" w:rsidP="0026786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5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shd w:val="clear" w:color="auto" w:fill="auto"/>
          </w:tcPr>
          <w:p w:rsidR="00F25B2F" w:rsidRPr="00D47569" w:rsidRDefault="00EC1E24" w:rsidP="00004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EC1E24" w:rsidRPr="00EC1E24" w:rsidTr="00267866">
        <w:tc>
          <w:tcPr>
            <w:tcW w:w="709" w:type="dxa"/>
            <w:shd w:val="clear" w:color="auto" w:fill="auto"/>
            <w:vAlign w:val="center"/>
          </w:tcPr>
          <w:p w:rsidR="00EC1E24" w:rsidRPr="00EC1E24" w:rsidRDefault="00EC1E24" w:rsidP="00EC1E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EC1E24" w:rsidRPr="00EC1E24" w:rsidRDefault="00EC1E24" w:rsidP="00EC1E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труда в организации</w:t>
            </w:r>
          </w:p>
        </w:tc>
        <w:tc>
          <w:tcPr>
            <w:tcW w:w="1701" w:type="dxa"/>
            <w:shd w:val="clear" w:color="auto" w:fill="auto"/>
          </w:tcPr>
          <w:p w:rsidR="00EC1E24" w:rsidRPr="00EC1E24" w:rsidRDefault="00B92258" w:rsidP="00004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D47569" w:rsidRDefault="00EC1E24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EC1E24" w:rsidRPr="00EC1E24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Принципы построения систем управления охраной труда в организациях.</w:t>
            </w:r>
          </w:p>
        </w:tc>
        <w:tc>
          <w:tcPr>
            <w:tcW w:w="1701" w:type="dxa"/>
            <w:shd w:val="clear" w:color="auto" w:fill="auto"/>
          </w:tcPr>
          <w:p w:rsidR="00EC1E24" w:rsidRPr="00D47569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D47569" w:rsidRDefault="00EC1E24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EC1E24" w:rsidRPr="00EC1E24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оценки условий труда работников в системе управления охраной труда в организации.</w:t>
            </w:r>
          </w:p>
        </w:tc>
        <w:tc>
          <w:tcPr>
            <w:tcW w:w="1701" w:type="dxa"/>
            <w:shd w:val="clear" w:color="auto" w:fill="auto"/>
          </w:tcPr>
          <w:p w:rsidR="00EC1E24" w:rsidRPr="00D47569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D47569" w:rsidRDefault="00EC1E24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1E24" w:rsidRPr="00EC1E24" w:rsidRDefault="002F073A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Унификация и объединение </w:t>
            </w:r>
            <w:proofErr w:type="gramStart"/>
            <w:r w:rsidRPr="00EC1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существующих</w:t>
            </w:r>
            <w:r w:rsidR="00EC1E24" w:rsidRPr="00EC1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процедур</w:t>
            </w:r>
            <w:proofErr w:type="gramEnd"/>
            <w:r w:rsidR="00EC1E24" w:rsidRPr="00EC1E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оценки  условий  труда  в  рамках  новой  процедуры  – специальной оценки условий труда.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E24" w:rsidRPr="00D47569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EC1E24" w:rsidTr="00267866">
        <w:tc>
          <w:tcPr>
            <w:tcW w:w="709" w:type="dxa"/>
            <w:shd w:val="clear" w:color="auto" w:fill="auto"/>
            <w:vAlign w:val="center"/>
          </w:tcPr>
          <w:p w:rsidR="00EC1E24" w:rsidRPr="00EC1E24" w:rsidRDefault="00EC1E24" w:rsidP="00EC1E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E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EC1E24" w:rsidRPr="00EC1E24" w:rsidRDefault="00EC1E24" w:rsidP="00EC1E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701" w:type="dxa"/>
            <w:shd w:val="clear" w:color="auto" w:fill="auto"/>
          </w:tcPr>
          <w:p w:rsidR="00EC1E24" w:rsidRPr="00EC1E24" w:rsidRDefault="00B92258" w:rsidP="00004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специальной оценки условий труда в функционировании системы управления охраной труда в организации. Переходные положения.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проведения специальной оценки условий труда. Характерные особенности (отличия) от порядка</w:t>
            </w:r>
            <w:r w:rsidR="00B92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проведения аттестации рабочих мест по условиям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Субъекты,  участвующие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проведении специальной оценки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процедуры и этапы проведения специальной оценки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Процедура подготовки организации к проведению специальной оценки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Процедура  идентификации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потенциально  вредных  и (или) опасных факторов.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2F073A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Процедура декларирования соответствий условий труда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Процедура проведения исследований и измерений </w:t>
            </w: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идентифицированных  потенциально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вредных  и  (или) опасных факторов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Процедура оценки эффективности средств индивидуальной защиты работников.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специальной оценки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проведения специальной оценки условий труда на отдельных рабочих местах.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внеплановой специальной оценки условий труда на отдельных рабочих местах.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 и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условия  проведения  экспертизы  качества специальной оценки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 мер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по  контролю  достоверности  результатов специальной оценки условий труда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Административная </w:t>
            </w: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 (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или)  уголовная  ответственность субъектов, участвующих в  проведении  специальной оценки условий труда. 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1E24" w:rsidRPr="00EC1E24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EC1E24" w:rsidP="00EC1E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Управление результатами специальной оценки условий труда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Необходимость </w:t>
            </w: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 управлении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результатами </w:t>
            </w: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пециальной  оценки  условий  труда.  </w:t>
            </w: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Юридические  и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экономические аспекты данной процедуры.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управления результатами специальной оценки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результатов специальной оценки условий труда перед контролирующими органами.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Автоматизированный  контроль</w:t>
            </w:r>
            <w:proofErr w:type="gramEnd"/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качества  результатов специальной  оценки  условий  труда  с использованием информационных систем.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004BD0" w:rsidP="00EC1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:rsidR="00EC1E24" w:rsidRPr="002F073A" w:rsidRDefault="00EC1E24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требований к данным аккредитации испытательных лабораторий организаций, осуществляющих специальную оценку условий труда.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B92258" w:rsidP="00004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2F073A" w:rsidTr="00267866">
        <w:tc>
          <w:tcPr>
            <w:tcW w:w="709" w:type="dxa"/>
            <w:shd w:val="clear" w:color="auto" w:fill="auto"/>
            <w:vAlign w:val="center"/>
          </w:tcPr>
          <w:p w:rsidR="00EC1E24" w:rsidRPr="002F073A" w:rsidRDefault="00EC1E24" w:rsidP="00EC1E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C1E24" w:rsidRPr="002F073A" w:rsidRDefault="002F073A" w:rsidP="00EC1E2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073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2F073A" w:rsidP="00004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C1E24" w:rsidRPr="00D47569" w:rsidTr="00267866">
        <w:tc>
          <w:tcPr>
            <w:tcW w:w="7371" w:type="dxa"/>
            <w:gridSpan w:val="2"/>
            <w:shd w:val="clear" w:color="auto" w:fill="auto"/>
          </w:tcPr>
          <w:p w:rsidR="00EC1E24" w:rsidRPr="002F073A" w:rsidRDefault="00EC1E24" w:rsidP="00004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1E24" w:rsidRPr="002F073A" w:rsidRDefault="00EC1E24" w:rsidP="00004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987A59" w:rsidRPr="00987A59" w:rsidRDefault="00987A59" w:rsidP="00987A5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987A5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987A59" w:rsidRDefault="00987A59"/>
    <w:sectPr w:rsidR="00987A59" w:rsidSect="00B922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0936"/>
    <w:multiLevelType w:val="multilevel"/>
    <w:tmpl w:val="0E0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FFE"/>
    <w:multiLevelType w:val="multilevel"/>
    <w:tmpl w:val="398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B6705"/>
    <w:multiLevelType w:val="multilevel"/>
    <w:tmpl w:val="DCC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7"/>
    <w:rsid w:val="00004BD0"/>
    <w:rsid w:val="002F073A"/>
    <w:rsid w:val="005B4E55"/>
    <w:rsid w:val="006D6997"/>
    <w:rsid w:val="00944699"/>
    <w:rsid w:val="00987A59"/>
    <w:rsid w:val="00B92258"/>
    <w:rsid w:val="00C67CFE"/>
    <w:rsid w:val="00D615B9"/>
    <w:rsid w:val="00EC1E24"/>
    <w:rsid w:val="00F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D529-7E32-4C2D-AFEE-C3F7346F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A59"/>
  </w:style>
  <w:style w:type="character" w:styleId="a3">
    <w:name w:val="Hyperlink"/>
    <w:basedOn w:val="a0"/>
    <w:uiPriority w:val="99"/>
    <w:semiHidden/>
    <w:unhideWhenUsed/>
    <w:rsid w:val="00987A59"/>
    <w:rPr>
      <w:color w:val="0000FF"/>
      <w:u w:val="single"/>
    </w:rPr>
  </w:style>
  <w:style w:type="character" w:styleId="a4">
    <w:name w:val="Strong"/>
    <w:basedOn w:val="a0"/>
    <w:uiPriority w:val="22"/>
    <w:qFormat/>
    <w:rsid w:val="00987A59"/>
    <w:rPr>
      <w:b/>
      <w:bCs/>
    </w:rPr>
  </w:style>
  <w:style w:type="paragraph" w:customStyle="1" w:styleId="formattext">
    <w:name w:val="formattext"/>
    <w:rsid w:val="00F2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F2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4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2017-02-07T10:57:00Z</dcterms:created>
  <dcterms:modified xsi:type="dcterms:W3CDTF">2017-02-07T11:36:00Z</dcterms:modified>
</cp:coreProperties>
</file>